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C474D8" w14:textId="77777777" w:rsidR="00A255A2" w:rsidRPr="00C43186" w:rsidRDefault="00A255A2" w:rsidP="00550929">
      <w:pPr>
        <w:rPr>
          <w:rFonts w:ascii="Helvetica Neue" w:hAnsi="Helvetica Neue"/>
        </w:rPr>
      </w:pPr>
    </w:p>
    <w:p w14:paraId="0AC9E1CF" w14:textId="07A77F1F" w:rsidR="00550929" w:rsidRPr="00C43186" w:rsidRDefault="00550929" w:rsidP="00550929">
      <w:pPr>
        <w:rPr>
          <w:rFonts w:ascii="Helvetica Neue" w:hAnsi="Helvetica Neue"/>
        </w:rPr>
      </w:pPr>
      <w:r w:rsidRPr="00C43186">
        <w:rPr>
          <w:rFonts w:ascii="Helvetica Neue" w:hAnsi="Helvetica Neue"/>
        </w:rPr>
        <w:t>Sehr geehrte Damen und Herren, liebe Medienvertreter</w:t>
      </w:r>
      <w:r w:rsidR="000669E1" w:rsidRPr="00C43186">
        <w:rPr>
          <w:rFonts w:ascii="Helvetica Neue" w:hAnsi="Helvetica Neue"/>
        </w:rPr>
        <w:t>*innen</w:t>
      </w:r>
      <w:r w:rsidRPr="00C43186">
        <w:rPr>
          <w:rFonts w:ascii="Helvetica Neue" w:hAnsi="Helvetica Neue"/>
        </w:rPr>
        <w:t xml:space="preserve">! </w:t>
      </w:r>
    </w:p>
    <w:p w14:paraId="6B7C3EC9" w14:textId="4DD9D714" w:rsidR="00550929" w:rsidRPr="00C43186" w:rsidRDefault="00550929" w:rsidP="00550929">
      <w:pPr>
        <w:rPr>
          <w:rFonts w:ascii="Helvetica Neue" w:hAnsi="Helvetica Neue"/>
        </w:rPr>
      </w:pPr>
      <w:r w:rsidRPr="00C43186">
        <w:rPr>
          <w:rFonts w:ascii="Helvetica Neue" w:hAnsi="Helvetica Neue"/>
        </w:rPr>
        <w:t xml:space="preserve">Anbei dürfen wir Ihnen unsere aktuelle Pressemeldung übermitteln. Wir bitten um Berücksichtigung in Ihrer nächsten Veröffentlichung in Ihrem Medium. </w:t>
      </w:r>
    </w:p>
    <w:p w14:paraId="21D1EEE0" w14:textId="77777777" w:rsidR="00550929" w:rsidRPr="00C43186" w:rsidRDefault="00550929" w:rsidP="00550929">
      <w:pPr>
        <w:rPr>
          <w:rFonts w:ascii="Helvetica Neue" w:hAnsi="Helvetica Neue"/>
        </w:rPr>
      </w:pPr>
    </w:p>
    <w:p w14:paraId="2649476E" w14:textId="77777777" w:rsidR="00550929" w:rsidRPr="00C43186" w:rsidRDefault="00550929" w:rsidP="00550929">
      <w:pPr>
        <w:rPr>
          <w:rFonts w:ascii="Helvetica Neue" w:hAnsi="Helvetica Neue"/>
        </w:rPr>
      </w:pPr>
    </w:p>
    <w:p w14:paraId="70FDAECC" w14:textId="77777777" w:rsidR="00550929" w:rsidRPr="00C43186" w:rsidRDefault="00550929" w:rsidP="00550929">
      <w:pPr>
        <w:pBdr>
          <w:bottom w:val="single" w:sz="6" w:space="1" w:color="auto"/>
        </w:pBdr>
        <w:rPr>
          <w:rFonts w:ascii="Helvetica Neue" w:hAnsi="Helvetica Neue"/>
        </w:rPr>
      </w:pPr>
    </w:p>
    <w:p w14:paraId="0845A845" w14:textId="77777777" w:rsidR="00550929" w:rsidRPr="00C43186" w:rsidRDefault="00550929" w:rsidP="00550929">
      <w:pPr>
        <w:rPr>
          <w:rFonts w:ascii="Helvetica Neue" w:hAnsi="Helvetica Neue"/>
        </w:rPr>
      </w:pPr>
    </w:p>
    <w:p w14:paraId="3965A189" w14:textId="77777777" w:rsidR="00550929" w:rsidRPr="00C43186" w:rsidRDefault="00550929" w:rsidP="00550929">
      <w:pPr>
        <w:jc w:val="right"/>
        <w:rPr>
          <w:rFonts w:ascii="Helvetica Neue" w:hAnsi="Helvetica Neue"/>
        </w:rPr>
      </w:pPr>
    </w:p>
    <w:p w14:paraId="5D5E0EE1" w14:textId="2E38D079" w:rsidR="00550929" w:rsidRPr="00C43186" w:rsidRDefault="008A572D" w:rsidP="00550929">
      <w:pPr>
        <w:jc w:val="right"/>
        <w:rPr>
          <w:rFonts w:ascii="Helvetica Neue" w:hAnsi="Helvetica Neue"/>
          <w:sz w:val="24"/>
          <w:szCs w:val="25"/>
        </w:rPr>
      </w:pPr>
      <w:r w:rsidRPr="00C43186">
        <w:rPr>
          <w:rFonts w:ascii="Helvetica Neue" w:hAnsi="Helvetica Neue"/>
        </w:rPr>
        <w:t>Kitzbüheler Alpen</w:t>
      </w:r>
      <w:r w:rsidR="00550929" w:rsidRPr="00C43186">
        <w:rPr>
          <w:rFonts w:ascii="Helvetica Neue" w:hAnsi="Helvetica Neue"/>
        </w:rPr>
        <w:t xml:space="preserve">, </w:t>
      </w:r>
      <w:r w:rsidR="00300BEE" w:rsidRPr="00C43186">
        <w:rPr>
          <w:rFonts w:ascii="Helvetica Neue" w:hAnsi="Helvetica Neue"/>
        </w:rPr>
        <w:t>1</w:t>
      </w:r>
      <w:r w:rsidRPr="00C43186">
        <w:rPr>
          <w:rFonts w:ascii="Helvetica Neue" w:hAnsi="Helvetica Neue"/>
        </w:rPr>
        <w:t xml:space="preserve">5. Mai </w:t>
      </w:r>
      <w:r w:rsidR="00300BEE" w:rsidRPr="00C43186">
        <w:rPr>
          <w:rFonts w:ascii="Helvetica Neue" w:hAnsi="Helvetica Neue"/>
        </w:rPr>
        <w:t>2026</w:t>
      </w:r>
    </w:p>
    <w:p w14:paraId="1A1DF843" w14:textId="77777777" w:rsidR="00550929" w:rsidRPr="00C43186" w:rsidRDefault="00550929" w:rsidP="007822A3">
      <w:pPr>
        <w:rPr>
          <w:rFonts w:ascii="Helvetica Neue" w:hAnsi="Helvetica Neue"/>
          <w:sz w:val="24"/>
          <w:szCs w:val="25"/>
        </w:rPr>
      </w:pPr>
    </w:p>
    <w:p w14:paraId="64BEE79A" w14:textId="77777777" w:rsidR="00047209" w:rsidRPr="00C43186" w:rsidRDefault="00047209" w:rsidP="00047209">
      <w:pPr>
        <w:rPr>
          <w:rFonts w:ascii="Helvetica Neue" w:hAnsi="Helvetica Neue"/>
          <w:sz w:val="24"/>
          <w:szCs w:val="25"/>
        </w:rPr>
      </w:pPr>
    </w:p>
    <w:p w14:paraId="76492828" w14:textId="77777777" w:rsidR="008A572D" w:rsidRPr="00C43186" w:rsidRDefault="008A572D" w:rsidP="008A572D">
      <w:pPr>
        <w:spacing w:line="240" w:lineRule="auto"/>
        <w:rPr>
          <w:rFonts w:ascii="Helvetica Neue" w:hAnsi="Helvetica Neue"/>
          <w:sz w:val="32"/>
          <w:szCs w:val="32"/>
        </w:rPr>
      </w:pPr>
    </w:p>
    <w:p w14:paraId="6F966BFB" w14:textId="77777777" w:rsidR="008A572D" w:rsidRPr="00C43186" w:rsidRDefault="008A572D" w:rsidP="008A572D">
      <w:pPr>
        <w:spacing w:line="240" w:lineRule="auto"/>
        <w:rPr>
          <w:rFonts w:ascii="Helvetica Neue" w:hAnsi="Helvetica Neue"/>
          <w:b/>
          <w:bCs/>
          <w:sz w:val="32"/>
          <w:szCs w:val="32"/>
        </w:rPr>
      </w:pPr>
      <w:r w:rsidRPr="00C43186">
        <w:rPr>
          <w:rFonts w:ascii="Helvetica Neue" w:hAnsi="Helvetica Neue"/>
          <w:b/>
          <w:bCs/>
          <w:sz w:val="32"/>
          <w:szCs w:val="32"/>
        </w:rPr>
        <w:t xml:space="preserve">ANPFIFF FÜR DEN 28. CORDIAL CUP TIROL UND DEN 15. CORDIAL GIRLS CUP </w:t>
      </w:r>
    </w:p>
    <w:p w14:paraId="78B97A23" w14:textId="77777777" w:rsidR="008A572D" w:rsidRPr="00C43186" w:rsidRDefault="008A572D" w:rsidP="008A572D">
      <w:pPr>
        <w:spacing w:line="240" w:lineRule="auto"/>
        <w:rPr>
          <w:rFonts w:ascii="Helvetica Neue" w:hAnsi="Helvetica Neue"/>
          <w:b/>
          <w:bCs/>
        </w:rPr>
      </w:pPr>
      <w:r w:rsidRPr="00C43186">
        <w:rPr>
          <w:rFonts w:ascii="Helvetica Neue" w:hAnsi="Helvetica Neue"/>
          <w:b/>
          <w:bCs/>
        </w:rPr>
        <w:t>COUNTDOWN FÜR TOP-NACHWUCHSTURNIER ZU PFINGSTEN LÄUFT</w:t>
      </w:r>
    </w:p>
    <w:p w14:paraId="17E898F6" w14:textId="77777777" w:rsidR="008A572D" w:rsidRPr="00C43186" w:rsidRDefault="008A572D" w:rsidP="008A572D">
      <w:pPr>
        <w:spacing w:line="240" w:lineRule="auto"/>
        <w:rPr>
          <w:rFonts w:ascii="Helvetica Neue" w:hAnsi="Helvetica Neue"/>
        </w:rPr>
      </w:pPr>
    </w:p>
    <w:p w14:paraId="7E8F7797" w14:textId="77777777" w:rsidR="008A572D" w:rsidRPr="00C43186" w:rsidRDefault="008A572D" w:rsidP="008A572D">
      <w:pPr>
        <w:spacing w:line="240" w:lineRule="auto"/>
        <w:rPr>
          <w:rFonts w:ascii="Helvetica Neue" w:hAnsi="Helvetica Neue"/>
          <w:i/>
          <w:iCs/>
        </w:rPr>
      </w:pPr>
      <w:r w:rsidRPr="00C43186">
        <w:rPr>
          <w:rFonts w:ascii="Helvetica Neue" w:hAnsi="Helvetica Neue"/>
          <w:i/>
          <w:iCs/>
        </w:rPr>
        <w:t xml:space="preserve">Es sind die besten Fußball-Nachwuchstalente, die traditionell am Pfingstwochenende um die begehrten Trophäen beim Cordial Cup Tirol sowie beim Cordial Girls Cup kämpfen werden. Vom 22. bis 25. Mai 2026 steht rund um die Kitzbüheler Alpen und den Wilden Kaiser wieder alles im Zeichen des runden Leders. Von 140 Mannschaften werden 13 verschiedene Plätze bespielt – ganz zur Freude des zahlreichen Publikums. Zum 15-jährigen Jubiläum des Cordial Girls Cups werden heuer alle Finalspiele in Hopfgarten, Geburtsstätte des </w:t>
      </w:r>
      <w:proofErr w:type="spellStart"/>
      <w:r w:rsidRPr="00C43186">
        <w:rPr>
          <w:rFonts w:ascii="Helvetica Neue" w:hAnsi="Helvetica Neue"/>
          <w:i/>
          <w:iCs/>
        </w:rPr>
        <w:t>Bewerbs</w:t>
      </w:r>
      <w:proofErr w:type="spellEnd"/>
      <w:r w:rsidRPr="00C43186">
        <w:rPr>
          <w:rFonts w:ascii="Helvetica Neue" w:hAnsi="Helvetica Neue"/>
          <w:i/>
          <w:iCs/>
        </w:rPr>
        <w:t>, ausgetragen.</w:t>
      </w:r>
    </w:p>
    <w:p w14:paraId="400959C0" w14:textId="77777777" w:rsidR="008A572D" w:rsidRPr="00C43186" w:rsidRDefault="008A572D" w:rsidP="008A572D">
      <w:pPr>
        <w:spacing w:line="240" w:lineRule="auto"/>
        <w:rPr>
          <w:rFonts w:ascii="Helvetica Neue" w:hAnsi="Helvetica Neue"/>
        </w:rPr>
      </w:pPr>
    </w:p>
    <w:p w14:paraId="60EBC4D4" w14:textId="77777777" w:rsidR="008A572D" w:rsidRPr="00C43186" w:rsidRDefault="008A572D" w:rsidP="008A572D">
      <w:pPr>
        <w:spacing w:line="240" w:lineRule="auto"/>
        <w:rPr>
          <w:rFonts w:ascii="Helvetica Neue" w:hAnsi="Helvetica Neue"/>
        </w:rPr>
      </w:pPr>
      <w:r w:rsidRPr="00C43186">
        <w:rPr>
          <w:rFonts w:ascii="Helvetica Neue" w:hAnsi="Helvetica Neue"/>
        </w:rPr>
        <w:t xml:space="preserve">In Kürze ist es so weit: Die mittlerweile 28. Ausgabe des Cordial Cups Tirol und die 15. Ausgabe des Cordial Girls Cup werden am Freitag, 22. Mai 2026, feierlich eröffnet. Kirchberg verwandelt sich dabei erneut in ein Fußballfest der Extraklasse, wenn 140 Mannschaften aus insgesamt vier Kontinenten ins Stadion einziehen. Die grandiose Flaggenparade gilt bei den rund 5.000 </w:t>
      </w:r>
      <w:proofErr w:type="spellStart"/>
      <w:proofErr w:type="gramStart"/>
      <w:r w:rsidRPr="00C43186">
        <w:rPr>
          <w:rFonts w:ascii="Helvetica Neue" w:hAnsi="Helvetica Neue"/>
        </w:rPr>
        <w:t>Sportler:innen</w:t>
      </w:r>
      <w:proofErr w:type="spellEnd"/>
      <w:proofErr w:type="gramEnd"/>
      <w:r w:rsidRPr="00C43186">
        <w:rPr>
          <w:rFonts w:ascii="Helvetica Neue" w:hAnsi="Helvetica Neue"/>
        </w:rPr>
        <w:t xml:space="preserve">, </w:t>
      </w:r>
      <w:proofErr w:type="spellStart"/>
      <w:proofErr w:type="gramStart"/>
      <w:r w:rsidRPr="00C43186">
        <w:rPr>
          <w:rFonts w:ascii="Helvetica Neue" w:hAnsi="Helvetica Neue"/>
        </w:rPr>
        <w:t>Betreuer:innen</w:t>
      </w:r>
      <w:proofErr w:type="spellEnd"/>
      <w:proofErr w:type="gramEnd"/>
      <w:r w:rsidRPr="00C43186">
        <w:rPr>
          <w:rFonts w:ascii="Helvetica Neue" w:hAnsi="Helvetica Neue"/>
        </w:rPr>
        <w:t xml:space="preserve"> und </w:t>
      </w:r>
      <w:proofErr w:type="spellStart"/>
      <w:proofErr w:type="gramStart"/>
      <w:r w:rsidRPr="00C43186">
        <w:rPr>
          <w:rFonts w:ascii="Helvetica Neue" w:hAnsi="Helvetica Neue"/>
        </w:rPr>
        <w:t>Trainer:innen</w:t>
      </w:r>
      <w:proofErr w:type="spellEnd"/>
      <w:proofErr w:type="gramEnd"/>
      <w:r w:rsidRPr="00C43186">
        <w:rPr>
          <w:rFonts w:ascii="Helvetica Neue" w:hAnsi="Helvetica Neue"/>
        </w:rPr>
        <w:t xml:space="preserve"> sowie dem Publikum als erster Höhepunkt des Nachwuchsturniers. </w:t>
      </w:r>
    </w:p>
    <w:p w14:paraId="4FEAE549" w14:textId="77777777" w:rsidR="008A572D" w:rsidRPr="00C43186" w:rsidRDefault="008A572D" w:rsidP="008A572D">
      <w:pPr>
        <w:spacing w:line="240" w:lineRule="auto"/>
        <w:rPr>
          <w:rFonts w:ascii="Helvetica Neue" w:hAnsi="Helvetica Neue"/>
        </w:rPr>
      </w:pPr>
      <w:r w:rsidRPr="00C43186">
        <w:rPr>
          <w:rFonts w:ascii="Helvetica Neue" w:hAnsi="Helvetica Neue"/>
        </w:rPr>
        <w:t xml:space="preserve">Empfangen werden die Teams unter anderem von LH-Stellvertreter Philip Wohlgemuth, Kirchbergs Bürgermeister Helmut Berger sowie von Cheforganisator Hans Grübler. „Die Vorfreude auf die Eröffnung des Cordial Cup Tirol bzw. des Cordial Girls Cups ist auch nach all den Jahren, in denen ich dieses Turnier organisieren durfte, Gänsehaut-Feeling pur“, freut sich Hans Grübler. Für die musikalische Unterhaltung sorgt DJ </w:t>
      </w:r>
      <w:proofErr w:type="spellStart"/>
      <w:r w:rsidRPr="00C43186">
        <w:rPr>
          <w:rFonts w:ascii="Helvetica Neue" w:hAnsi="Helvetica Neue"/>
        </w:rPr>
        <w:t>Instyle</w:t>
      </w:r>
      <w:proofErr w:type="spellEnd"/>
      <w:r w:rsidRPr="00C43186">
        <w:rPr>
          <w:rFonts w:ascii="Helvetica Neue" w:hAnsi="Helvetica Neue"/>
        </w:rPr>
        <w:t xml:space="preserve">, der gemeinsam mit den </w:t>
      </w:r>
      <w:proofErr w:type="spellStart"/>
      <w:proofErr w:type="gramStart"/>
      <w:r w:rsidRPr="00C43186">
        <w:rPr>
          <w:rFonts w:ascii="Helvetica Neue" w:hAnsi="Helvetica Neue"/>
        </w:rPr>
        <w:t>Besucher:innen</w:t>
      </w:r>
      <w:proofErr w:type="spellEnd"/>
      <w:proofErr w:type="gramEnd"/>
      <w:r w:rsidRPr="00C43186">
        <w:rPr>
          <w:rFonts w:ascii="Helvetica Neue" w:hAnsi="Helvetica Neue"/>
        </w:rPr>
        <w:t xml:space="preserve"> das Stadion zum Beben bringen wird.</w:t>
      </w:r>
    </w:p>
    <w:p w14:paraId="3A6F8778" w14:textId="77777777" w:rsidR="008A572D" w:rsidRPr="00C43186" w:rsidRDefault="008A572D" w:rsidP="008A572D">
      <w:pPr>
        <w:spacing w:line="240" w:lineRule="auto"/>
        <w:rPr>
          <w:rFonts w:ascii="Helvetica Neue" w:hAnsi="Helvetica Neue"/>
        </w:rPr>
      </w:pPr>
    </w:p>
    <w:p w14:paraId="016B0D6C" w14:textId="41C4EAC6" w:rsidR="008A572D" w:rsidRPr="00C43186" w:rsidRDefault="008A572D" w:rsidP="008A572D">
      <w:pPr>
        <w:spacing w:line="240" w:lineRule="auto"/>
        <w:rPr>
          <w:rFonts w:ascii="Helvetica Neue" w:hAnsi="Helvetica Neue"/>
          <w:b/>
          <w:bCs/>
        </w:rPr>
      </w:pPr>
      <w:r w:rsidRPr="00C43186">
        <w:rPr>
          <w:rFonts w:ascii="Helvetica Neue" w:hAnsi="Helvetica Neue"/>
          <w:b/>
          <w:bCs/>
        </w:rPr>
        <w:t>Auf los geht’s los!</w:t>
      </w:r>
    </w:p>
    <w:p w14:paraId="04518A36" w14:textId="231C742F" w:rsidR="00C43186" w:rsidRPr="00C43186" w:rsidRDefault="008A572D" w:rsidP="00827A1E">
      <w:pPr>
        <w:spacing w:line="240" w:lineRule="auto"/>
        <w:rPr>
          <w:rFonts w:ascii="Helvetica Neue" w:hAnsi="Helvetica Neue"/>
          <w:color w:val="000000"/>
        </w:rPr>
      </w:pPr>
      <w:r w:rsidRPr="00C43186">
        <w:rPr>
          <w:rFonts w:ascii="Helvetica Neue" w:hAnsi="Helvetica Neue"/>
        </w:rPr>
        <w:t>Der symbolische Anstoß erfolgt bereits am Freitag, sportlich ernst wird es dann am Samstag und Sonntag. Ab 9.15 Uhr werden auf den Plätzen in Going, Kirchdorf, Kitzbühel, Ellmau, St. Johann in Tirol, Oberndorf, Kirchberg, Söll, Reith, Brixen im Thale, Westendorf und Fieberbrunn die ersten Spiele des Cordial Cups Tirol angepfiffen. Zum 15. Mal findet heuer der Cordial Girls Cup statt. Girls Cup Botschafterin Nici Billa und</w:t>
      </w:r>
      <w:r w:rsidR="006D4889" w:rsidRPr="00C43186">
        <w:rPr>
          <w:rFonts w:ascii="Helvetica Neue" w:hAnsi="Helvetica Neue"/>
        </w:rPr>
        <w:t xml:space="preserve"> Paul Sieberer, Bürgermeister von Hopfgarten, </w:t>
      </w:r>
      <w:r w:rsidR="006D4889" w:rsidRPr="00C43186">
        <w:rPr>
          <w:rFonts w:ascii="Helvetica Neue" w:hAnsi="Helvetica Neue"/>
        </w:rPr>
        <w:lastRenderedPageBreak/>
        <w:t>sowie</w:t>
      </w:r>
      <w:r w:rsidRPr="00C43186">
        <w:rPr>
          <w:rFonts w:ascii="Helvetica Neue" w:hAnsi="Helvetica Neue"/>
        </w:rPr>
        <w:t xml:space="preserve"> Stefan Astner,</w:t>
      </w:r>
      <w:r w:rsidRPr="00C43186">
        <w:rPr>
          <w:rStyle w:val="berschrift1Zchn"/>
          <w:rFonts w:ascii="Helvetica Neue" w:hAnsi="Helvetica Neue"/>
          <w:color w:val="212529"/>
          <w:shd w:val="clear" w:color="auto" w:fill="FFFFFF"/>
        </w:rPr>
        <w:t xml:space="preserve"> </w:t>
      </w:r>
      <w:r w:rsidRPr="00C43186">
        <w:rPr>
          <w:rFonts w:ascii="Helvetica Neue" w:hAnsi="Helvetica Neue"/>
          <w:color w:val="212529"/>
          <w:shd w:val="clear" w:color="auto" w:fill="FFFFFF"/>
        </w:rPr>
        <w:t>Direktor des Tourismusverbandes Ferienregion Hohe Salve,</w:t>
      </w:r>
      <w:r w:rsidR="006D4889" w:rsidRPr="00C43186">
        <w:rPr>
          <w:rFonts w:ascii="Helvetica Neue" w:hAnsi="Helvetica Neue"/>
          <w:color w:val="212529"/>
          <w:shd w:val="clear" w:color="auto" w:fill="FFFFFF"/>
        </w:rPr>
        <w:t xml:space="preserve"> </w:t>
      </w:r>
      <w:r w:rsidRPr="00C43186">
        <w:rPr>
          <w:rFonts w:ascii="Helvetica Neue" w:hAnsi="Helvetica Neue"/>
        </w:rPr>
        <w:t>freuen sich besonders auf den Ehrenanstoß des Eröffnungsspiel</w:t>
      </w:r>
      <w:r w:rsidR="006D4889" w:rsidRPr="00C43186">
        <w:rPr>
          <w:rFonts w:ascii="Helvetica Neue" w:hAnsi="Helvetica Neue"/>
        </w:rPr>
        <w:t>s. „</w:t>
      </w:r>
      <w:r w:rsidR="006D4889" w:rsidRPr="00C43186">
        <w:rPr>
          <w:rFonts w:ascii="Helvetica Neue" w:hAnsi="Helvetica Neue"/>
          <w:color w:val="000000"/>
        </w:rPr>
        <w:t xml:space="preserve">Mit dem Finaltag in Hopfgarten wartet heuer eine ganz besondere Aufgabe auf uns. Durch das 15. Jubiläum des </w:t>
      </w:r>
      <w:r w:rsidR="00C43186">
        <w:rPr>
          <w:rFonts w:ascii="Helvetica Neue" w:hAnsi="Helvetica Neue"/>
          <w:color w:val="000000"/>
        </w:rPr>
        <w:t xml:space="preserve">Cordial </w:t>
      </w:r>
      <w:r w:rsidR="006D4889" w:rsidRPr="00C43186">
        <w:rPr>
          <w:rFonts w:ascii="Helvetica Neue" w:hAnsi="Helvetica Neue"/>
          <w:color w:val="000000"/>
        </w:rPr>
        <w:t xml:space="preserve">Girls Cup werden alle Finalspiele – von Mädchen und Buben aller Altersgruppen – auf unserer Sportanlage ausgetragen. Dementsprechend erwarten wir mehrere tausend Besucherinnen und Besucher auf der Sportanlage der SPG Hopfgarten/Itter“, zeigt sich Stefan Astner begeistert. </w:t>
      </w:r>
    </w:p>
    <w:p w14:paraId="13A4CF08" w14:textId="77777777" w:rsidR="00C43186" w:rsidRPr="00C43186" w:rsidRDefault="00C43186" w:rsidP="00827A1E">
      <w:pPr>
        <w:spacing w:line="240" w:lineRule="auto"/>
        <w:rPr>
          <w:rFonts w:ascii="Helvetica Neue" w:hAnsi="Helvetica Neue"/>
          <w:color w:val="000000"/>
        </w:rPr>
      </w:pPr>
    </w:p>
    <w:p w14:paraId="2C81367D" w14:textId="5DF65D56" w:rsidR="00C43186" w:rsidRPr="00C43186" w:rsidRDefault="00C43186" w:rsidP="00827A1E">
      <w:pPr>
        <w:spacing w:line="240" w:lineRule="auto"/>
        <w:rPr>
          <w:rFonts w:ascii="Helvetica Neue" w:hAnsi="Helvetica Neue"/>
          <w:b/>
          <w:bCs/>
          <w:color w:val="000000"/>
        </w:rPr>
      </w:pPr>
      <w:r w:rsidRPr="00C43186">
        <w:rPr>
          <w:rFonts w:ascii="Helvetica Neue" w:hAnsi="Helvetica Neue"/>
          <w:b/>
          <w:bCs/>
          <w:color w:val="000000"/>
        </w:rPr>
        <w:t>Hand in Hand zum Fußballfest</w:t>
      </w:r>
    </w:p>
    <w:p w14:paraId="6268A86C" w14:textId="58B3125A" w:rsidR="006D4889" w:rsidRPr="00C43186" w:rsidRDefault="006D4889" w:rsidP="00827A1E">
      <w:pPr>
        <w:spacing w:line="240" w:lineRule="auto"/>
        <w:rPr>
          <w:rFonts w:ascii="Helvetica Neue" w:hAnsi="Helvetica Neue"/>
          <w:color w:val="000000"/>
        </w:rPr>
      </w:pPr>
      <w:r w:rsidRPr="00C43186">
        <w:rPr>
          <w:rFonts w:ascii="Helvetica Neue" w:hAnsi="Helvetica Neue"/>
          <w:color w:val="000000"/>
        </w:rPr>
        <w:t>Klar ist, damit ein derartiges Großevent reibungslos funktioniert, braucht es viele helfende Hände und eine perfekte Organisatio</w:t>
      </w:r>
      <w:r w:rsidR="00827A1E" w:rsidRPr="00C43186">
        <w:rPr>
          <w:rFonts w:ascii="Helvetica Neue" w:hAnsi="Helvetica Neue"/>
          <w:color w:val="000000"/>
        </w:rPr>
        <w:t>n. „Allein vonseiten der SPG Hopfgarten/Itter sind mehr als 100 Personen im Einsatz, zusätzlich unterstützen der Tennisclub sowie die Altherren. Ab Montag beginnen bereits die Aufbauarbeiten für die Zusatztribüne und auch beim Verkehrs- und Bussystem greifen wir auf die Erfahrung vergangener Großveranstaltungen zurück“, berichtet Bernhard Stu</w:t>
      </w:r>
      <w:r w:rsidR="002D6EEB">
        <w:rPr>
          <w:rFonts w:ascii="Helvetica Neue" w:hAnsi="Helvetica Neue"/>
          <w:color w:val="000000"/>
        </w:rPr>
        <w:t>r</w:t>
      </w:r>
      <w:r w:rsidR="00827A1E" w:rsidRPr="00C43186">
        <w:rPr>
          <w:rFonts w:ascii="Helvetica Neue" w:hAnsi="Helvetica Neue"/>
          <w:color w:val="000000"/>
        </w:rPr>
        <w:t>m, Obmann der SPG Hopfgarten/Itter, von den letzten Vorbereitungen.  </w:t>
      </w:r>
    </w:p>
    <w:p w14:paraId="1296F616" w14:textId="4954B4FB" w:rsidR="006D4889" w:rsidRPr="00C43186" w:rsidRDefault="00827A1E" w:rsidP="008A572D">
      <w:pPr>
        <w:spacing w:line="240" w:lineRule="auto"/>
        <w:rPr>
          <w:rFonts w:ascii="Helvetica Neue" w:hAnsi="Helvetica Neue"/>
          <w:color w:val="EE0000"/>
        </w:rPr>
      </w:pPr>
      <w:r w:rsidRPr="00C43186">
        <w:rPr>
          <w:rFonts w:ascii="Helvetica Neue" w:hAnsi="Helvetica Neue"/>
          <w:color w:val="000000"/>
        </w:rPr>
        <w:t>Eine eigens entwickelte Area-</w:t>
      </w:r>
      <w:proofErr w:type="spellStart"/>
      <w:r w:rsidRPr="00C43186">
        <w:rPr>
          <w:rFonts w:ascii="Helvetica Neue" w:hAnsi="Helvetica Neue"/>
          <w:color w:val="000000"/>
        </w:rPr>
        <w:t>Map</w:t>
      </w:r>
      <w:proofErr w:type="spellEnd"/>
      <w:r w:rsidRPr="00C43186">
        <w:rPr>
          <w:rFonts w:ascii="Helvetica Neue" w:hAnsi="Helvetica Neue"/>
          <w:color w:val="000000"/>
        </w:rPr>
        <w:t xml:space="preserve"> sorgt </w:t>
      </w:r>
      <w:r w:rsidR="00C43186" w:rsidRPr="00C43186">
        <w:rPr>
          <w:rFonts w:ascii="Helvetica Neue" w:hAnsi="Helvetica Neue"/>
          <w:color w:val="000000"/>
        </w:rPr>
        <w:t xml:space="preserve">außerdem </w:t>
      </w:r>
      <w:r w:rsidRPr="00C43186">
        <w:rPr>
          <w:rFonts w:ascii="Helvetica Neue" w:hAnsi="Helvetica Neue"/>
          <w:color w:val="000000"/>
        </w:rPr>
        <w:t xml:space="preserve">dafür, dass </w:t>
      </w:r>
      <w:r w:rsidR="006D4889" w:rsidRPr="00C43186">
        <w:rPr>
          <w:rFonts w:ascii="Helvetica Neue" w:hAnsi="Helvetica Neue"/>
          <w:color w:val="000000"/>
        </w:rPr>
        <w:t xml:space="preserve">sich Gäste, Teams und Fans bestmöglich zurechtfinden. Gleichzeitig steht die SPG Hopfgarten/Itter stellvertretend für alle Vereine der insgesamt 13 Spielstätten, die mit enormem Einsatz dazu beitragen, dass ein Turnier dieser Größenordnung überhaupt möglich ist. </w:t>
      </w:r>
      <w:r w:rsidRPr="00C43186">
        <w:rPr>
          <w:rFonts w:ascii="Helvetica Neue" w:hAnsi="Helvetica Neue"/>
          <w:color w:val="000000"/>
        </w:rPr>
        <w:t xml:space="preserve">Stefan Astner, </w:t>
      </w:r>
      <w:r w:rsidRPr="00C43186">
        <w:rPr>
          <w:rFonts w:ascii="Helvetica Neue" w:hAnsi="Helvetica Neue"/>
          <w:color w:val="212529"/>
          <w:shd w:val="clear" w:color="auto" w:fill="FFFFFF"/>
        </w:rPr>
        <w:t>Direktor des Tourismusverbandes Ferienregion Hohe Salve, betont:</w:t>
      </w:r>
      <w:r w:rsidRPr="00C43186">
        <w:rPr>
          <w:rFonts w:ascii="Helvetica Neue" w:hAnsi="Helvetica Neue"/>
          <w:color w:val="000000"/>
        </w:rPr>
        <w:t xml:space="preserve"> „</w:t>
      </w:r>
      <w:r w:rsidR="006D4889" w:rsidRPr="00C43186">
        <w:rPr>
          <w:rFonts w:ascii="Helvetica Neue" w:hAnsi="Helvetica Neue"/>
          <w:color w:val="000000"/>
        </w:rPr>
        <w:t>Ein großer Dank gilt deshalb auch allen freiwilligen Helfern sowie den Blaulichtorganisationen. Der Cordial Cup zeigt einmal mehr, was durch Zusammenhalt weit über Gemeindegrenzen hinweg möglich ist</w:t>
      </w:r>
      <w:r w:rsidRPr="00C43186">
        <w:rPr>
          <w:rFonts w:ascii="Helvetica Neue" w:hAnsi="Helvetica Neue"/>
          <w:color w:val="000000"/>
        </w:rPr>
        <w:t>.“</w:t>
      </w:r>
    </w:p>
    <w:p w14:paraId="65387E69" w14:textId="77777777" w:rsidR="006D4889" w:rsidRPr="00C43186" w:rsidRDefault="006D4889" w:rsidP="008A572D">
      <w:pPr>
        <w:spacing w:line="240" w:lineRule="auto"/>
        <w:rPr>
          <w:rFonts w:ascii="Helvetica Neue" w:hAnsi="Helvetica Neue"/>
          <w:color w:val="EE0000"/>
        </w:rPr>
      </w:pPr>
    </w:p>
    <w:p w14:paraId="02EE8AEE" w14:textId="01E753D1" w:rsidR="008A572D" w:rsidRPr="00C43186" w:rsidRDefault="008A572D" w:rsidP="008A572D">
      <w:pPr>
        <w:spacing w:line="240" w:lineRule="auto"/>
        <w:rPr>
          <w:rFonts w:ascii="Helvetica Neue" w:hAnsi="Helvetica Neue"/>
        </w:rPr>
      </w:pPr>
      <w:r w:rsidRPr="00C43186">
        <w:rPr>
          <w:rFonts w:ascii="Helvetica Neue" w:hAnsi="Helvetica Neue"/>
        </w:rPr>
        <w:t>Um 9.30 Uhr treffen mit der TSG Hoffenheim und des FC St. Gallen zwei alte Bekannte aufeinander. Bereits im Vorjahr standen sich beide Teams im Finale gegenüber, das die Spielerinnen der TSG Hoffenheim nach dem Elfmeterschießen für sich entscheiden konnten.</w:t>
      </w:r>
    </w:p>
    <w:p w14:paraId="145483C3" w14:textId="77777777" w:rsidR="008A572D" w:rsidRPr="00C43186" w:rsidRDefault="008A572D" w:rsidP="008A572D">
      <w:pPr>
        <w:spacing w:line="240" w:lineRule="auto"/>
        <w:rPr>
          <w:rFonts w:ascii="Helvetica Neue" w:hAnsi="Helvetica Neue"/>
        </w:rPr>
      </w:pPr>
      <w:r w:rsidRPr="00C43186">
        <w:rPr>
          <w:rFonts w:ascii="Helvetica Neue" w:hAnsi="Helvetica Neue"/>
        </w:rPr>
        <w:t xml:space="preserve">Bis Sonntag gilt es dann Tore zu schießen, was das Zeug hält. Schließlich wollen alle Mannschaften bei den Finalspielen in Hopfgarten ab 15 Uhr dabei sein. </w:t>
      </w:r>
      <w:proofErr w:type="gramStart"/>
      <w:r w:rsidRPr="00C43186">
        <w:rPr>
          <w:rFonts w:ascii="Helvetica Neue" w:hAnsi="Helvetica Neue"/>
        </w:rPr>
        <w:t>Wer letztlich</w:t>
      </w:r>
      <w:proofErr w:type="gramEnd"/>
      <w:r w:rsidRPr="00C43186">
        <w:rPr>
          <w:rFonts w:ascii="Helvetica Neue" w:hAnsi="Helvetica Neue"/>
        </w:rPr>
        <w:t xml:space="preserve"> ganz oben in seiner Altersklasse steht bzw. welche </w:t>
      </w:r>
      <w:proofErr w:type="spellStart"/>
      <w:proofErr w:type="gramStart"/>
      <w:r w:rsidRPr="00C43186">
        <w:rPr>
          <w:rFonts w:ascii="Helvetica Neue" w:hAnsi="Helvetica Neue"/>
        </w:rPr>
        <w:t>Spieler:innen</w:t>
      </w:r>
      <w:proofErr w:type="spellEnd"/>
      <w:proofErr w:type="gramEnd"/>
      <w:r w:rsidRPr="00C43186">
        <w:rPr>
          <w:rFonts w:ascii="Helvetica Neue" w:hAnsi="Helvetica Neue"/>
        </w:rPr>
        <w:t xml:space="preserve"> zum „Player </w:t>
      </w:r>
      <w:proofErr w:type="spellStart"/>
      <w:r w:rsidRPr="00C43186">
        <w:rPr>
          <w:rFonts w:ascii="Helvetica Neue" w:hAnsi="Helvetica Neue"/>
        </w:rPr>
        <w:t>of</w:t>
      </w:r>
      <w:proofErr w:type="spellEnd"/>
      <w:r w:rsidRPr="00C43186">
        <w:rPr>
          <w:rFonts w:ascii="Helvetica Neue" w:hAnsi="Helvetica Neue"/>
        </w:rPr>
        <w:t xml:space="preserve"> </w:t>
      </w:r>
      <w:proofErr w:type="spellStart"/>
      <w:r w:rsidRPr="00C43186">
        <w:rPr>
          <w:rFonts w:ascii="Helvetica Neue" w:hAnsi="Helvetica Neue"/>
        </w:rPr>
        <w:t>the</w:t>
      </w:r>
      <w:proofErr w:type="spellEnd"/>
      <w:r w:rsidRPr="00C43186">
        <w:rPr>
          <w:rFonts w:ascii="Helvetica Neue" w:hAnsi="Helvetica Neue"/>
        </w:rPr>
        <w:t xml:space="preserve"> Match“ gewählt wird, wird sich auf dem Platz entscheiden. Fest steht schon jetzt: Bei der großen Siegerehrung am Sonntag ab 18.15 Uhr werden alle Mannschaften gemeinsam gefeiert. </w:t>
      </w:r>
    </w:p>
    <w:p w14:paraId="094F90C4" w14:textId="77777777" w:rsidR="008A572D" w:rsidRPr="00C43186" w:rsidRDefault="008A572D" w:rsidP="008A572D">
      <w:pPr>
        <w:spacing w:line="240" w:lineRule="auto"/>
        <w:rPr>
          <w:rFonts w:ascii="Helvetica Neue" w:hAnsi="Helvetica Neue"/>
        </w:rPr>
      </w:pPr>
      <w:r w:rsidRPr="00C43186">
        <w:rPr>
          <w:rFonts w:ascii="Helvetica Neue" w:hAnsi="Helvetica Neue"/>
        </w:rPr>
        <w:t xml:space="preserve">Das gesamte Programm gibt es unter: </w:t>
      </w:r>
      <w:hyperlink r:id="rId8" w:history="1">
        <w:r w:rsidRPr="00C43186">
          <w:rPr>
            <w:rStyle w:val="Hyperlink"/>
            <w:rFonts w:ascii="Helvetica Neue" w:hAnsi="Helvetica Neue"/>
          </w:rPr>
          <w:t>https://www.cordialcup.com/de/spielplaene-online.html</w:t>
        </w:r>
      </w:hyperlink>
    </w:p>
    <w:p w14:paraId="7A83EFFC" w14:textId="77777777" w:rsidR="008A572D" w:rsidRPr="00C43186" w:rsidRDefault="008A572D" w:rsidP="008A572D">
      <w:pPr>
        <w:spacing w:line="240" w:lineRule="auto"/>
        <w:rPr>
          <w:rFonts w:ascii="Helvetica Neue" w:hAnsi="Helvetica Neue"/>
        </w:rPr>
      </w:pPr>
    </w:p>
    <w:p w14:paraId="4C716DE1" w14:textId="63ACE2C1" w:rsidR="008A572D" w:rsidRPr="00C43186" w:rsidRDefault="008A572D" w:rsidP="008A572D">
      <w:pPr>
        <w:spacing w:line="240" w:lineRule="auto"/>
        <w:rPr>
          <w:rFonts w:ascii="Helvetica Neue" w:hAnsi="Helvetica Neue"/>
          <w:b/>
          <w:bCs/>
        </w:rPr>
      </w:pPr>
      <w:r w:rsidRPr="00C43186">
        <w:rPr>
          <w:rFonts w:ascii="Helvetica Neue" w:hAnsi="Helvetica Neue"/>
          <w:b/>
          <w:bCs/>
        </w:rPr>
        <w:t>Finalspiele in Hopfgarten</w:t>
      </w:r>
    </w:p>
    <w:p w14:paraId="13F85F40" w14:textId="47ABB9CA" w:rsidR="008A572D" w:rsidRPr="00C43186" w:rsidRDefault="008A572D" w:rsidP="008A572D">
      <w:pPr>
        <w:spacing w:line="240" w:lineRule="auto"/>
        <w:rPr>
          <w:rFonts w:ascii="Helvetica Neue" w:hAnsi="Helvetica Neue"/>
        </w:rPr>
      </w:pPr>
      <w:r w:rsidRPr="00C43186">
        <w:rPr>
          <w:rFonts w:ascii="Helvetica Neue" w:hAnsi="Helvetica Neue"/>
        </w:rPr>
        <w:t>Auch abseits des Rasens laufen die Vorbereitungen auf Hochtouren. Das Team rund um Cheforganisator Hans Grübler und Sebastian Ebeling arbeitet intensiv daran, dem Fußallnachwuchs optimale Bedingungen zu bieten. Gerade im Jubiläumsjahr möchte man den Stars von morgen ein perfekt organisiertes Turnier bieten.</w:t>
      </w:r>
      <w:r w:rsidR="00104051">
        <w:rPr>
          <w:rFonts w:ascii="Helvetica Neue" w:hAnsi="Helvetica Neue"/>
        </w:rPr>
        <w:t xml:space="preserve"> </w:t>
      </w:r>
      <w:r w:rsidRPr="00C43186">
        <w:rPr>
          <w:rFonts w:ascii="Helvetica Neue" w:hAnsi="Helvetica Neue"/>
        </w:rPr>
        <w:t xml:space="preserve">Es ist also angerichtet: 13 Plätze und an die 50 </w:t>
      </w:r>
      <w:proofErr w:type="spellStart"/>
      <w:r w:rsidRPr="00C43186">
        <w:rPr>
          <w:rFonts w:ascii="Helvetica Neue" w:hAnsi="Helvetica Neue"/>
        </w:rPr>
        <w:t>Schiedsrichter:innen</w:t>
      </w:r>
      <w:proofErr w:type="spellEnd"/>
      <w:r w:rsidRPr="00C43186">
        <w:rPr>
          <w:rFonts w:ascii="Helvetica Neue" w:hAnsi="Helvetica Neue"/>
        </w:rPr>
        <w:t xml:space="preserve"> sind bereit für eines der größten Jugendfußballturniere Europas. </w:t>
      </w:r>
    </w:p>
    <w:p w14:paraId="6D9F0C0D" w14:textId="77777777" w:rsidR="008A572D" w:rsidRPr="00C43186" w:rsidRDefault="008A572D" w:rsidP="008A572D">
      <w:pPr>
        <w:spacing w:line="240" w:lineRule="auto"/>
        <w:rPr>
          <w:rFonts w:ascii="Helvetica Neue" w:hAnsi="Helvetica Neue"/>
        </w:rPr>
      </w:pPr>
    </w:p>
    <w:p w14:paraId="3A6ADB5D" w14:textId="329A89A3" w:rsidR="008A572D" w:rsidRPr="007A3DC2" w:rsidRDefault="008A572D" w:rsidP="008A572D">
      <w:pPr>
        <w:spacing w:line="240" w:lineRule="auto"/>
        <w:rPr>
          <w:rFonts w:ascii="Helvetica Neue" w:hAnsi="Helvetica Neue"/>
          <w:b/>
          <w:bCs/>
        </w:rPr>
      </w:pPr>
      <w:r w:rsidRPr="007A3DC2">
        <w:rPr>
          <w:rFonts w:ascii="Helvetica Neue" w:hAnsi="Helvetica Neue"/>
          <w:b/>
          <w:bCs/>
        </w:rPr>
        <w:t>Alle Finalspiele live &amp; kostenlos auf Streamster.tv</w:t>
      </w:r>
    </w:p>
    <w:p w14:paraId="306E52B5" w14:textId="77777777" w:rsidR="008A572D" w:rsidRPr="00C43186" w:rsidRDefault="008A572D" w:rsidP="008A572D">
      <w:pPr>
        <w:spacing w:line="240" w:lineRule="auto"/>
        <w:rPr>
          <w:rFonts w:ascii="Helvetica Neue" w:hAnsi="Helvetica Neue"/>
        </w:rPr>
      </w:pPr>
      <w:r w:rsidRPr="00C43186">
        <w:rPr>
          <w:rFonts w:ascii="Helvetica Neue" w:hAnsi="Helvetica Neue"/>
        </w:rPr>
        <w:t xml:space="preserve">Auch an alle, die am großen Finaltag am Sonntag nicht in Hopfgarten vor Ort sein können, wurde gedacht. Wie bereits im vergangenen Jahr sorgt der Livestream-Produzent Streamster.tv für eine hochwertige Liveübertragung. Als besonderes Service stehen allen Interessierten nach den Finalspielen kostenlose Highlight-Videos zur Verfügung. </w:t>
      </w:r>
    </w:p>
    <w:p w14:paraId="1367AE04" w14:textId="77777777" w:rsidR="008A572D" w:rsidRPr="00C43186" w:rsidRDefault="008A572D" w:rsidP="008A572D">
      <w:pPr>
        <w:spacing w:line="240" w:lineRule="auto"/>
        <w:rPr>
          <w:rFonts w:ascii="Helvetica Neue" w:hAnsi="Helvetica Neue"/>
        </w:rPr>
      </w:pPr>
      <w:r w:rsidRPr="00C43186">
        <w:rPr>
          <w:rFonts w:ascii="Helvetica Neue" w:hAnsi="Helvetica Neue"/>
        </w:rPr>
        <w:t xml:space="preserve">Am Sonntag, 24. Mai, ab 14:50 Uhr geht’s los: </w:t>
      </w:r>
      <w:hyperlink r:id="rId9" w:history="1">
        <w:r w:rsidRPr="00C43186">
          <w:rPr>
            <w:rStyle w:val="Hyperlink"/>
            <w:rFonts w:ascii="Helvetica Neue" w:hAnsi="Helvetica Neue"/>
          </w:rPr>
          <w:t>https://streamster.tv/events/cordial-cup-2026/</w:t>
        </w:r>
      </w:hyperlink>
    </w:p>
    <w:p w14:paraId="7F9D9B70" w14:textId="77777777" w:rsidR="00047209" w:rsidRPr="00C43186" w:rsidRDefault="00047209" w:rsidP="00047209">
      <w:pPr>
        <w:rPr>
          <w:rFonts w:ascii="Helvetica Neue" w:hAnsi="Helvetica Neue"/>
        </w:rPr>
      </w:pPr>
    </w:p>
    <w:p w14:paraId="115D5458" w14:textId="77777777" w:rsidR="00047209" w:rsidRPr="00C43186" w:rsidRDefault="00047209" w:rsidP="00047209">
      <w:pPr>
        <w:rPr>
          <w:rFonts w:ascii="Helvetica Neue" w:hAnsi="Helvetica Neue"/>
        </w:rPr>
      </w:pPr>
    </w:p>
    <w:p w14:paraId="002EF5D7" w14:textId="77777777" w:rsidR="00047209" w:rsidRPr="00C43186" w:rsidRDefault="00047209" w:rsidP="00047209">
      <w:pPr>
        <w:rPr>
          <w:rFonts w:ascii="Helvetica Neue" w:hAnsi="Helvetica Neue"/>
          <w:b/>
          <w:bCs/>
          <w:sz w:val="20"/>
          <w:szCs w:val="20"/>
        </w:rPr>
      </w:pPr>
    </w:p>
    <w:p w14:paraId="33C1E324" w14:textId="025A6ABF" w:rsidR="00047209" w:rsidRPr="00C43186" w:rsidRDefault="00047209" w:rsidP="006B4832">
      <w:pPr>
        <w:jc w:val="center"/>
        <w:rPr>
          <w:rFonts w:ascii="Helvetica Neue" w:hAnsi="Helvetica Neue"/>
          <w:b/>
          <w:bCs/>
          <w:sz w:val="20"/>
          <w:szCs w:val="20"/>
        </w:rPr>
      </w:pPr>
      <w:r w:rsidRPr="00C43186">
        <w:rPr>
          <w:rFonts w:ascii="Helvetica Neue" w:hAnsi="Helvetica Neue"/>
          <w:b/>
          <w:bCs/>
          <w:sz w:val="20"/>
          <w:szCs w:val="20"/>
        </w:rPr>
        <w:t xml:space="preserve">Pressekontakt </w:t>
      </w:r>
    </w:p>
    <w:p w14:paraId="3033B2D9" w14:textId="77777777" w:rsidR="00047209" w:rsidRPr="00C43186" w:rsidRDefault="00047209" w:rsidP="00047209">
      <w:pPr>
        <w:jc w:val="center"/>
        <w:rPr>
          <w:rFonts w:ascii="Helvetica Neue" w:hAnsi="Helvetica Neue"/>
          <w:b/>
          <w:bCs/>
          <w:sz w:val="20"/>
          <w:szCs w:val="20"/>
        </w:rPr>
      </w:pPr>
      <w:r w:rsidRPr="00C43186">
        <w:rPr>
          <w:rFonts w:ascii="Helvetica Neue" w:hAnsi="Helvetica Neue"/>
          <w:b/>
          <w:bCs/>
          <w:sz w:val="20"/>
          <w:szCs w:val="20"/>
        </w:rPr>
        <w:t>Oberhuber &amp; Kuen Kommunikation</w:t>
      </w:r>
    </w:p>
    <w:p w14:paraId="4A60EF58" w14:textId="0215D5BA" w:rsidR="00047209" w:rsidRPr="00C43186" w:rsidRDefault="00300BEE" w:rsidP="00B7427F">
      <w:pPr>
        <w:jc w:val="center"/>
        <w:rPr>
          <w:rFonts w:ascii="Helvetica Neue" w:hAnsi="Helvetica Neue"/>
          <w:b/>
          <w:bCs/>
          <w:sz w:val="20"/>
          <w:szCs w:val="20"/>
        </w:rPr>
      </w:pPr>
      <w:r w:rsidRPr="00C43186">
        <w:rPr>
          <w:rFonts w:ascii="Helvetica Neue" w:hAnsi="Helvetica Neue"/>
          <w:b/>
          <w:bCs/>
          <w:sz w:val="20"/>
          <w:szCs w:val="20"/>
        </w:rPr>
        <w:t>Armin Kuen</w:t>
      </w:r>
    </w:p>
    <w:p w14:paraId="03CAEBDF" w14:textId="77777777" w:rsidR="00047209" w:rsidRPr="00C43186" w:rsidRDefault="00047209" w:rsidP="00047209">
      <w:pPr>
        <w:jc w:val="center"/>
        <w:rPr>
          <w:rFonts w:ascii="Helvetica Neue" w:hAnsi="Helvetica Neue"/>
          <w:sz w:val="20"/>
          <w:szCs w:val="20"/>
        </w:rPr>
      </w:pPr>
    </w:p>
    <w:p w14:paraId="1AC788E1" w14:textId="77777777" w:rsidR="00047209" w:rsidRPr="00C43186" w:rsidRDefault="00047209" w:rsidP="00047209">
      <w:pPr>
        <w:jc w:val="center"/>
        <w:rPr>
          <w:rFonts w:ascii="Helvetica Neue" w:hAnsi="Helvetica Neue"/>
          <w:sz w:val="20"/>
          <w:szCs w:val="20"/>
        </w:rPr>
      </w:pPr>
      <w:r w:rsidRPr="00C43186">
        <w:rPr>
          <w:rFonts w:ascii="Helvetica Neue" w:hAnsi="Helvetica Neue"/>
          <w:sz w:val="20"/>
          <w:szCs w:val="20"/>
        </w:rPr>
        <w:t>Eibergstraße 16</w:t>
      </w:r>
    </w:p>
    <w:p w14:paraId="73DAE26C" w14:textId="77777777" w:rsidR="00047209" w:rsidRPr="00C43186" w:rsidRDefault="00047209" w:rsidP="00047209">
      <w:pPr>
        <w:jc w:val="center"/>
        <w:rPr>
          <w:rFonts w:ascii="Helvetica Neue" w:hAnsi="Helvetica Neue"/>
          <w:sz w:val="20"/>
          <w:szCs w:val="20"/>
        </w:rPr>
      </w:pPr>
      <w:r w:rsidRPr="00C43186">
        <w:rPr>
          <w:rFonts w:ascii="Helvetica Neue" w:hAnsi="Helvetica Neue"/>
          <w:sz w:val="20"/>
          <w:szCs w:val="20"/>
        </w:rPr>
        <w:t>A-6330 Kufstein</w:t>
      </w:r>
    </w:p>
    <w:p w14:paraId="2F2D3C67" w14:textId="4E10C9B5" w:rsidR="00047209" w:rsidRPr="00C43186" w:rsidRDefault="00047209" w:rsidP="00047209">
      <w:pPr>
        <w:jc w:val="center"/>
        <w:rPr>
          <w:rFonts w:ascii="Helvetica Neue" w:hAnsi="Helvetica Neue"/>
          <w:sz w:val="20"/>
          <w:szCs w:val="20"/>
          <w:lang w:val="de-DE"/>
        </w:rPr>
      </w:pPr>
      <w:r w:rsidRPr="00C43186">
        <w:rPr>
          <w:rFonts w:ascii="Helvetica Neue" w:hAnsi="Helvetica Neue"/>
          <w:sz w:val="20"/>
          <w:szCs w:val="20"/>
          <w:lang w:val="de-DE"/>
        </w:rPr>
        <w:t xml:space="preserve">Mail:   </w:t>
      </w:r>
      <w:r w:rsidR="00C539D6" w:rsidRPr="00C43186">
        <w:rPr>
          <w:rFonts w:ascii="Helvetica Neue" w:hAnsi="Helvetica Neue"/>
          <w:sz w:val="20"/>
          <w:szCs w:val="20"/>
          <w:lang w:val="de-DE"/>
        </w:rPr>
        <w:t>armin</w:t>
      </w:r>
      <w:r w:rsidRPr="00C43186">
        <w:rPr>
          <w:rFonts w:ascii="Helvetica Neue" w:hAnsi="Helvetica Neue"/>
          <w:sz w:val="20"/>
          <w:szCs w:val="20"/>
          <w:lang w:val="de-DE"/>
        </w:rPr>
        <w:t>@ok-k.at</w:t>
      </w:r>
    </w:p>
    <w:p w14:paraId="07226F8B" w14:textId="54A1234F" w:rsidR="00411D7F" w:rsidRPr="00C43186" w:rsidRDefault="00047209" w:rsidP="00411D7F">
      <w:pPr>
        <w:jc w:val="center"/>
        <w:rPr>
          <w:rFonts w:ascii="Helvetica Neue" w:hAnsi="Helvetica Neue"/>
          <w:sz w:val="20"/>
          <w:szCs w:val="20"/>
          <w:lang w:val="de-DE"/>
        </w:rPr>
      </w:pPr>
      <w:r w:rsidRPr="00C43186">
        <w:rPr>
          <w:rFonts w:ascii="Helvetica Neue" w:hAnsi="Helvetica Neue"/>
          <w:sz w:val="20"/>
          <w:szCs w:val="20"/>
          <w:lang w:val="de-DE"/>
        </w:rPr>
        <w:t>Tel</w:t>
      </w:r>
      <w:r w:rsidR="00300BEE" w:rsidRPr="00C43186">
        <w:rPr>
          <w:rFonts w:ascii="Helvetica Neue" w:hAnsi="Helvetica Neue"/>
          <w:sz w:val="20"/>
          <w:szCs w:val="20"/>
          <w:lang w:val="de-DE"/>
        </w:rPr>
        <w:t>.: 0043 664 4350150</w:t>
      </w:r>
    </w:p>
    <w:p w14:paraId="3E1AA333" w14:textId="77768F56" w:rsidR="006D2CA1" w:rsidRPr="00C43186" w:rsidRDefault="00047209" w:rsidP="00047209">
      <w:pPr>
        <w:jc w:val="center"/>
        <w:rPr>
          <w:rFonts w:ascii="Helvetica Neue" w:hAnsi="Helvetica Neue"/>
          <w:sz w:val="20"/>
          <w:szCs w:val="20"/>
        </w:rPr>
      </w:pPr>
      <w:r w:rsidRPr="00C43186">
        <w:rPr>
          <w:rFonts w:ascii="Helvetica Neue" w:hAnsi="Helvetica Neue"/>
          <w:sz w:val="20"/>
          <w:szCs w:val="20"/>
        </w:rPr>
        <w:t xml:space="preserve">Web:   </w:t>
      </w:r>
      <w:hyperlink r:id="rId10" w:history="1">
        <w:r w:rsidRPr="00C43186">
          <w:rPr>
            <w:rStyle w:val="Hyperlink"/>
            <w:rFonts w:ascii="Helvetica Neue" w:hAnsi="Helvetica Neue"/>
            <w:color w:val="auto"/>
            <w:sz w:val="20"/>
            <w:szCs w:val="20"/>
          </w:rPr>
          <w:t>www.ok-k.at</w:t>
        </w:r>
      </w:hyperlink>
    </w:p>
    <w:p w14:paraId="4258414B" w14:textId="3DCBC4BB" w:rsidR="00550929" w:rsidRPr="00C43186" w:rsidRDefault="00550929" w:rsidP="007E767D">
      <w:pPr>
        <w:rPr>
          <w:rFonts w:ascii="Helvetica Neue" w:hAnsi="Helvetica Neue"/>
        </w:rPr>
      </w:pPr>
    </w:p>
    <w:sectPr w:rsidR="00550929" w:rsidRPr="00C43186" w:rsidSect="00840D4B">
      <w:headerReference w:type="default" r:id="rId11"/>
      <w:pgSz w:w="11906" w:h="16838"/>
      <w:pgMar w:top="3402" w:right="1418" w:bottom="1418" w:left="1418"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E87E0D" w14:textId="77777777" w:rsidR="00880F06" w:rsidRDefault="00880F06" w:rsidP="009A1360">
      <w:r>
        <w:separator/>
      </w:r>
    </w:p>
  </w:endnote>
  <w:endnote w:type="continuationSeparator" w:id="0">
    <w:p w14:paraId="2BD48193" w14:textId="77777777" w:rsidR="00880F06" w:rsidRDefault="00880F06" w:rsidP="009A1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eticaNeue Light">
    <w:altName w:val="Arial"/>
    <w:panose1 w:val="02000403000000020004"/>
    <w:charset w:val="00"/>
    <w:family w:val="auto"/>
    <w:pitch w:val="variable"/>
    <w:sig w:usb0="A00002FF" w:usb1="5000205B" w:usb2="00000002" w:usb3="00000000" w:csb0="00000007" w:csb1="00000000"/>
  </w:font>
  <w:font w:name="Times New Roman (Textkörper CS)">
    <w:altName w:val="Times New Roman"/>
    <w:panose1 w:val="020B0604020202020204"/>
    <w:charset w:val="00"/>
    <w:family w:val="roman"/>
    <w:pitch w:val="default"/>
  </w:font>
  <w:font w:name="Calibri Light">
    <w:panose1 w:val="020F0302020204030204"/>
    <w:charset w:val="00"/>
    <w:family w:val="swiss"/>
    <w:pitch w:val="variable"/>
    <w:sig w:usb0="E4002EFF" w:usb1="C2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Montserrat">
    <w:panose1 w:val="00000500000000000000"/>
    <w:charset w:val="00"/>
    <w:family w:val="auto"/>
    <w:pitch w:val="variable"/>
    <w:sig w:usb0="2000020F" w:usb1="00000003" w:usb2="00000000" w:usb3="00000000" w:csb0="000001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7ED9D6" w14:textId="77777777" w:rsidR="00880F06" w:rsidRDefault="00880F06" w:rsidP="009A1360">
      <w:r>
        <w:separator/>
      </w:r>
    </w:p>
  </w:footnote>
  <w:footnote w:type="continuationSeparator" w:id="0">
    <w:p w14:paraId="3D546C95" w14:textId="77777777" w:rsidR="00880F06" w:rsidRDefault="00880F06" w:rsidP="009A13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E9209" w14:textId="7937E6B6" w:rsidR="009A1360" w:rsidRDefault="006D2CA1">
    <w:pPr>
      <w:pStyle w:val="Kopfzeile"/>
    </w:pPr>
    <w:r>
      <w:rPr>
        <w:noProof/>
      </w:rPr>
      <mc:AlternateContent>
        <mc:Choice Requires="wps">
          <w:drawing>
            <wp:anchor distT="0" distB="0" distL="114300" distR="114300" simplePos="0" relativeHeight="251659264" behindDoc="0" locked="0" layoutInCell="1" allowOverlap="1" wp14:anchorId="714690CA" wp14:editId="790C4458">
              <wp:simplePos x="0" y="0"/>
              <wp:positionH relativeFrom="column">
                <wp:posOffset>-92710</wp:posOffset>
              </wp:positionH>
              <wp:positionV relativeFrom="paragraph">
                <wp:posOffset>674573</wp:posOffset>
              </wp:positionV>
              <wp:extent cx="2675106" cy="466725"/>
              <wp:effectExtent l="0" t="0" r="0" b="0"/>
              <wp:wrapNone/>
              <wp:docPr id="1062348300" name="Textfeld 1"/>
              <wp:cNvGraphicFramePr/>
              <a:graphic xmlns:a="http://schemas.openxmlformats.org/drawingml/2006/main">
                <a:graphicData uri="http://schemas.microsoft.com/office/word/2010/wordprocessingShape">
                  <wps:wsp>
                    <wps:cNvSpPr txBox="1"/>
                    <wps:spPr>
                      <a:xfrm>
                        <a:off x="0" y="0"/>
                        <a:ext cx="2675106" cy="466725"/>
                      </a:xfrm>
                      <a:prstGeom prst="rect">
                        <a:avLst/>
                      </a:prstGeom>
                      <a:noFill/>
                      <a:ln w="6350">
                        <a:noFill/>
                      </a:ln>
                    </wps:spPr>
                    <wps:txbx>
                      <w:txbxContent>
                        <w:p w14:paraId="31C21F5B" w14:textId="4194F9B5" w:rsidR="00550929" w:rsidRPr="00550929" w:rsidRDefault="00550929">
                          <w:pPr>
                            <w:rPr>
                              <w:rFonts w:ascii="Montserrat" w:hAnsi="Montserrat"/>
                              <w:b/>
                              <w:bCs/>
                              <w:sz w:val="40"/>
                              <w:szCs w:val="33"/>
                            </w:rPr>
                          </w:pPr>
                          <w:r w:rsidRPr="00550929">
                            <w:rPr>
                              <w:rFonts w:ascii="Montserrat" w:hAnsi="Montserrat"/>
                              <w:b/>
                              <w:bCs/>
                              <w:sz w:val="40"/>
                              <w:szCs w:val="33"/>
                            </w:rPr>
                            <w:t>PRESSEM</w:t>
                          </w:r>
                          <w:r>
                            <w:rPr>
                              <w:rFonts w:ascii="Montserrat" w:hAnsi="Montserrat"/>
                              <w:b/>
                              <w:bCs/>
                              <w:sz w:val="40"/>
                              <w:szCs w:val="33"/>
                            </w:rPr>
                            <w:t>ELDUNG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14690CA" id="_x0000_t202" coordsize="21600,21600" o:spt="202" path="m,l,21600r21600,l21600,xe">
              <v:stroke joinstyle="miter"/>
              <v:path gradientshapeok="t" o:connecttype="rect"/>
            </v:shapetype>
            <v:shape id="Textfeld 1" o:spid="_x0000_s1026" type="#_x0000_t202" style="position:absolute;margin-left:-7.3pt;margin-top:53.1pt;width:210.65pt;height:3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" filled="f" stroked="f" strokeweight=".5pt">
              <v:textbox>
                <w:txbxContent>
                  <w:p w14:paraId="31C21F5B" w14:textId="4194F9B5" w:rsidR="00550929" w:rsidRPr="00550929" w:rsidRDefault="00550929">
                    <w:pPr>
                      <w:rPr>
                        <w:rFonts w:ascii="Montserrat" w:hAnsi="Montserrat"/>
                        <w:b/>
                        <w:bCs/>
                        <w:sz w:val="40"/>
                        <w:szCs w:val="33"/>
                      </w:rPr>
                    </w:pPr>
                    <w:r w:rsidRPr="00550929">
                      <w:rPr>
                        <w:rFonts w:ascii="Montserrat" w:hAnsi="Montserrat"/>
                        <w:b/>
                        <w:bCs/>
                        <w:sz w:val="40"/>
                        <w:szCs w:val="33"/>
                      </w:rPr>
                      <w:t>PRESSEM</w:t>
                    </w:r>
                    <w:r>
                      <w:rPr>
                        <w:rFonts w:ascii="Montserrat" w:hAnsi="Montserrat"/>
                        <w:b/>
                        <w:bCs/>
                        <w:sz w:val="40"/>
                        <w:szCs w:val="33"/>
                      </w:rPr>
                      <w:t>ELDUNG</w:t>
                    </w:r>
                  </w:p>
                </w:txbxContent>
              </v:textbox>
            </v:shape>
          </w:pict>
        </mc:Fallback>
      </mc:AlternateContent>
    </w:r>
    <w:r>
      <w:rPr>
        <w:noProof/>
      </w:rPr>
      <w:drawing>
        <wp:anchor distT="0" distB="0" distL="114300" distR="114300" simplePos="0" relativeHeight="251658240" behindDoc="1" locked="0" layoutInCell="1" allowOverlap="1" wp14:anchorId="68F20BCD" wp14:editId="40DA6B93">
          <wp:simplePos x="0" y="0"/>
          <wp:positionH relativeFrom="column">
            <wp:posOffset>-473075</wp:posOffset>
          </wp:positionH>
          <wp:positionV relativeFrom="paragraph">
            <wp:posOffset>-208198</wp:posOffset>
          </wp:positionV>
          <wp:extent cx="6921275" cy="1364400"/>
          <wp:effectExtent l="0" t="0" r="635" b="0"/>
          <wp:wrapNone/>
          <wp:docPr id="166157579" name="Grafik 2" descr="Ein Bild, das Text, Screenshot, Schrift, Brief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57579" name="Grafik 2" descr="Ein Bild, das Text, Screenshot, Schrift, Brief enthält.&#10;&#10;Automatisch generierte Beschreibung"/>
                  <pic:cNvPicPr/>
                </pic:nvPicPr>
                <pic:blipFill rotWithShape="1">
                  <a:blip r:embed="rId1">
                    <a:extLst>
                      <a:ext uri="{28A0092B-C50C-407E-A947-70E740481C1C}">
                        <a14:useLocalDpi xmlns:a14="http://schemas.microsoft.com/office/drawing/2010/main" val="0"/>
                      </a:ext>
                    </a:extLst>
                  </a:blip>
                  <a:srcRect b="86050"/>
                  <a:stretch/>
                </pic:blipFill>
                <pic:spPr bwMode="auto">
                  <a:xfrm>
                    <a:off x="0" y="0"/>
                    <a:ext cx="6921275" cy="13644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4700FD"/>
    <w:multiLevelType w:val="hybridMultilevel"/>
    <w:tmpl w:val="C4B026B0"/>
    <w:lvl w:ilvl="0" w:tplc="53DA5BD0">
      <w:start w:val="1"/>
      <w:numFmt w:val="bullet"/>
      <w:lvlText w:val=""/>
      <w:lvlJc w:val="left"/>
      <w:pPr>
        <w:ind w:left="720" w:hanging="360"/>
      </w:pPr>
      <w:rPr>
        <w:rFonts w:ascii="Symbol" w:eastAsiaTheme="minorHAnsi" w:hAnsi="Symbol" w:cstheme="minorBidi"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238872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9"/>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1360"/>
    <w:rsid w:val="00002DCA"/>
    <w:rsid w:val="0002778F"/>
    <w:rsid w:val="00047209"/>
    <w:rsid w:val="000518BD"/>
    <w:rsid w:val="0006490C"/>
    <w:rsid w:val="000669E1"/>
    <w:rsid w:val="00071EDF"/>
    <w:rsid w:val="000969A8"/>
    <w:rsid w:val="000B079A"/>
    <w:rsid w:val="00104051"/>
    <w:rsid w:val="0017649C"/>
    <w:rsid w:val="001C3D56"/>
    <w:rsid w:val="0026706F"/>
    <w:rsid w:val="002A7496"/>
    <w:rsid w:val="002C6AD5"/>
    <w:rsid w:val="002C707E"/>
    <w:rsid w:val="002D527E"/>
    <w:rsid w:val="002D6EEB"/>
    <w:rsid w:val="00300BEE"/>
    <w:rsid w:val="00313B5E"/>
    <w:rsid w:val="0035479D"/>
    <w:rsid w:val="00364C5B"/>
    <w:rsid w:val="00411D7F"/>
    <w:rsid w:val="0041215F"/>
    <w:rsid w:val="004274EC"/>
    <w:rsid w:val="00497F54"/>
    <w:rsid w:val="004A7DB1"/>
    <w:rsid w:val="004B0B6E"/>
    <w:rsid w:val="004B4F97"/>
    <w:rsid w:val="005169C6"/>
    <w:rsid w:val="005375CF"/>
    <w:rsid w:val="00550929"/>
    <w:rsid w:val="00552958"/>
    <w:rsid w:val="00667A02"/>
    <w:rsid w:val="00682BA5"/>
    <w:rsid w:val="006878EF"/>
    <w:rsid w:val="006B4832"/>
    <w:rsid w:val="006D2CA1"/>
    <w:rsid w:val="006D4889"/>
    <w:rsid w:val="007822A3"/>
    <w:rsid w:val="00797C44"/>
    <w:rsid w:val="007A3DC2"/>
    <w:rsid w:val="007D3FFF"/>
    <w:rsid w:val="007E3ED1"/>
    <w:rsid w:val="007E767D"/>
    <w:rsid w:val="00811907"/>
    <w:rsid w:val="00827A1E"/>
    <w:rsid w:val="00840D4B"/>
    <w:rsid w:val="00875083"/>
    <w:rsid w:val="00880F06"/>
    <w:rsid w:val="00886555"/>
    <w:rsid w:val="008A572D"/>
    <w:rsid w:val="008A7D0B"/>
    <w:rsid w:val="008D381B"/>
    <w:rsid w:val="00942A7B"/>
    <w:rsid w:val="009771F6"/>
    <w:rsid w:val="00984781"/>
    <w:rsid w:val="009A1360"/>
    <w:rsid w:val="009C5678"/>
    <w:rsid w:val="009F20B2"/>
    <w:rsid w:val="00A255A2"/>
    <w:rsid w:val="00A31D5B"/>
    <w:rsid w:val="00A74CAD"/>
    <w:rsid w:val="00B01294"/>
    <w:rsid w:val="00B12696"/>
    <w:rsid w:val="00B7427F"/>
    <w:rsid w:val="00BB3471"/>
    <w:rsid w:val="00BF2018"/>
    <w:rsid w:val="00C43186"/>
    <w:rsid w:val="00C539D6"/>
    <w:rsid w:val="00CD2C7A"/>
    <w:rsid w:val="00CE377E"/>
    <w:rsid w:val="00CE73AF"/>
    <w:rsid w:val="00D07E6D"/>
    <w:rsid w:val="00D20722"/>
    <w:rsid w:val="00D424F5"/>
    <w:rsid w:val="00DB030B"/>
    <w:rsid w:val="00DB2F42"/>
    <w:rsid w:val="00DE1FA7"/>
    <w:rsid w:val="00E558EC"/>
    <w:rsid w:val="00F47D8F"/>
    <w:rsid w:val="00F9453D"/>
    <w:rsid w:val="00F9497E"/>
    <w:rsid w:val="00FA5706"/>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0E57D3"/>
  <w15:chartTrackingRefBased/>
  <w15:docId w15:val="{CD77BACB-9135-8449-A150-40BF3A7C7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Neue Light" w:eastAsiaTheme="minorHAnsi" w:hAnsi="HelveticaNeue Light" w:cs="Times New Roman (Textkörper CS)"/>
        <w:kern w:val="2"/>
        <w:sz w:val="21"/>
        <w:szCs w:val="21"/>
        <w:lang w:val="de-AT" w:eastAsia="en-US" w:bidi="ar-SA"/>
        <w14:ligatures w14:val="standardContextua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9A1360"/>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A1360"/>
    <w:rPr>
      <w:rFonts w:asciiTheme="majorHAnsi" w:eastAsiaTheme="majorEastAsia" w:hAnsiTheme="majorHAnsi" w:cstheme="majorBidi"/>
      <w:color w:val="2F5496" w:themeColor="accent1" w:themeShade="BF"/>
      <w:sz w:val="32"/>
      <w:szCs w:val="32"/>
    </w:rPr>
  </w:style>
  <w:style w:type="paragraph" w:styleId="Kopfzeile">
    <w:name w:val="header"/>
    <w:basedOn w:val="Standard"/>
    <w:link w:val="KopfzeileZchn"/>
    <w:uiPriority w:val="99"/>
    <w:unhideWhenUsed/>
    <w:rsid w:val="009A1360"/>
    <w:pPr>
      <w:tabs>
        <w:tab w:val="center" w:pos="4536"/>
        <w:tab w:val="right" w:pos="9072"/>
      </w:tabs>
    </w:pPr>
  </w:style>
  <w:style w:type="character" w:customStyle="1" w:styleId="KopfzeileZchn">
    <w:name w:val="Kopfzeile Zchn"/>
    <w:basedOn w:val="Absatz-Standardschriftart"/>
    <w:link w:val="Kopfzeile"/>
    <w:uiPriority w:val="99"/>
    <w:rsid w:val="009A1360"/>
  </w:style>
  <w:style w:type="paragraph" w:styleId="Fuzeile">
    <w:name w:val="footer"/>
    <w:basedOn w:val="Standard"/>
    <w:link w:val="FuzeileZchn"/>
    <w:uiPriority w:val="99"/>
    <w:unhideWhenUsed/>
    <w:rsid w:val="009A1360"/>
    <w:pPr>
      <w:tabs>
        <w:tab w:val="center" w:pos="4536"/>
        <w:tab w:val="right" w:pos="9072"/>
      </w:tabs>
    </w:pPr>
  </w:style>
  <w:style w:type="character" w:customStyle="1" w:styleId="FuzeileZchn">
    <w:name w:val="Fußzeile Zchn"/>
    <w:basedOn w:val="Absatz-Standardschriftart"/>
    <w:link w:val="Fuzeile"/>
    <w:uiPriority w:val="99"/>
    <w:rsid w:val="009A1360"/>
  </w:style>
  <w:style w:type="character" w:styleId="Hyperlink">
    <w:name w:val="Hyperlink"/>
    <w:basedOn w:val="Absatz-Standardschriftart"/>
    <w:uiPriority w:val="99"/>
    <w:unhideWhenUsed/>
    <w:rsid w:val="00550929"/>
    <w:rPr>
      <w:color w:val="0563C1" w:themeColor="hyperlink"/>
      <w:u w:val="single"/>
    </w:rPr>
  </w:style>
  <w:style w:type="character" w:styleId="NichtaufgelsteErwhnung">
    <w:name w:val="Unresolved Mention"/>
    <w:basedOn w:val="Absatz-Standardschriftart"/>
    <w:uiPriority w:val="99"/>
    <w:semiHidden/>
    <w:unhideWhenUsed/>
    <w:rsid w:val="00550929"/>
    <w:rPr>
      <w:color w:val="605E5C"/>
      <w:shd w:val="clear" w:color="auto" w:fill="E1DFDD"/>
    </w:rPr>
  </w:style>
  <w:style w:type="character" w:styleId="Fett">
    <w:name w:val="Strong"/>
    <w:basedOn w:val="Absatz-Standardschriftart"/>
    <w:uiPriority w:val="22"/>
    <w:qFormat/>
    <w:rsid w:val="00550929"/>
    <w:rPr>
      <w:b/>
      <w:bCs/>
    </w:rPr>
  </w:style>
  <w:style w:type="table" w:styleId="Tabellenraster">
    <w:name w:val="Table Grid"/>
    <w:basedOn w:val="NormaleTabelle"/>
    <w:uiPriority w:val="39"/>
    <w:rsid w:val="007E767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8A572D"/>
    <w:pPr>
      <w:spacing w:after="160" w:line="278" w:lineRule="auto"/>
      <w:ind w:left="720"/>
      <w:contextualSpacing/>
    </w:pPr>
    <w:rPr>
      <w:rFonts w:asciiTheme="minorHAnsi" w:hAnsiTheme="minorHAnsi" w:cstheme="minorBid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rdialcup.com/de/spielplaene-online.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ok-k.at" TargetMode="External"/><Relationship Id="rId4" Type="http://schemas.openxmlformats.org/officeDocument/2006/relationships/settings" Target="settings.xml"/><Relationship Id="rId9" Type="http://schemas.openxmlformats.org/officeDocument/2006/relationships/hyperlink" Target="https://streamster.tv/events/cordial-cup-2026/"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055264-2092-BA43-BCBB-3A27C7A2FD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844</Words>
  <Characters>5322</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 Bannach</dc:creator>
  <cp:keywords/>
  <dc:description/>
  <cp:lastModifiedBy> </cp:lastModifiedBy>
  <cp:revision>9</cp:revision>
  <cp:lastPrinted>2026-04-19T11:47:00Z</cp:lastPrinted>
  <dcterms:created xsi:type="dcterms:W3CDTF">2026-04-19T11:52:00Z</dcterms:created>
  <dcterms:modified xsi:type="dcterms:W3CDTF">2026-05-15T11:29:00Z</dcterms:modified>
</cp:coreProperties>
</file>