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474D8" w14:textId="77777777" w:rsidR="00A255A2" w:rsidRPr="002D527E" w:rsidRDefault="00A255A2" w:rsidP="00550929">
      <w:pPr>
        <w:rPr>
          <w:i/>
          <w:iCs/>
        </w:rPr>
      </w:pPr>
    </w:p>
    <w:p w14:paraId="0AC9E1CF" w14:textId="07A77F1F" w:rsidR="00550929" w:rsidRPr="002D527E" w:rsidRDefault="00550929" w:rsidP="00550929">
      <w:pPr>
        <w:rPr>
          <w:i/>
          <w:iCs/>
        </w:rPr>
      </w:pPr>
      <w:r w:rsidRPr="002D527E">
        <w:rPr>
          <w:i/>
          <w:iCs/>
        </w:rPr>
        <w:t>Sehr geehrte Damen und Herren, liebe Medienvertreter</w:t>
      </w:r>
      <w:r w:rsidR="000669E1" w:rsidRPr="002D527E">
        <w:rPr>
          <w:i/>
          <w:iCs/>
        </w:rPr>
        <w:t>*innen</w:t>
      </w:r>
      <w:r w:rsidRPr="002D527E">
        <w:rPr>
          <w:i/>
          <w:iCs/>
        </w:rPr>
        <w:t xml:space="preserve">! </w:t>
      </w:r>
    </w:p>
    <w:p w14:paraId="6B7C3EC9" w14:textId="4DD9D714" w:rsidR="00550929" w:rsidRPr="002D527E" w:rsidRDefault="00550929" w:rsidP="00550929">
      <w:pPr>
        <w:rPr>
          <w:i/>
          <w:iCs/>
        </w:rPr>
      </w:pPr>
      <w:r w:rsidRPr="002D527E">
        <w:rPr>
          <w:i/>
          <w:iCs/>
        </w:rPr>
        <w:t xml:space="preserve">Anbei dürfen wir Ihnen unsere aktuelle Pressemeldung übermitteln. Wir bitten um Berücksichtigung in Ihrer nächsten Veröffentlichung in Ihrem Medium. </w:t>
      </w:r>
    </w:p>
    <w:p w14:paraId="21D1EEE0" w14:textId="77777777" w:rsidR="00550929" w:rsidRPr="002D527E" w:rsidRDefault="00550929" w:rsidP="00550929"/>
    <w:p w14:paraId="2649476E" w14:textId="77777777" w:rsidR="00550929" w:rsidRPr="002D527E" w:rsidRDefault="00550929" w:rsidP="00550929"/>
    <w:p w14:paraId="70FDAECC" w14:textId="77777777" w:rsidR="00550929" w:rsidRPr="002D527E" w:rsidRDefault="00550929" w:rsidP="00550929">
      <w:pPr>
        <w:pBdr>
          <w:bottom w:val="single" w:sz="6" w:space="1" w:color="auto"/>
        </w:pBdr>
      </w:pPr>
    </w:p>
    <w:p w14:paraId="0845A845" w14:textId="77777777" w:rsidR="00550929" w:rsidRPr="002D527E" w:rsidRDefault="00550929" w:rsidP="00550929"/>
    <w:p w14:paraId="3965A189" w14:textId="77777777" w:rsidR="00550929" w:rsidRPr="002D527E" w:rsidRDefault="00550929" w:rsidP="00550929">
      <w:pPr>
        <w:jc w:val="right"/>
      </w:pPr>
    </w:p>
    <w:p w14:paraId="5D5E0EE1" w14:textId="7B78863F" w:rsidR="00550929" w:rsidRPr="002D527E" w:rsidRDefault="00CC58B9" w:rsidP="00550929">
      <w:pPr>
        <w:jc w:val="right"/>
        <w:rPr>
          <w:rFonts w:ascii="Montserrat" w:hAnsi="Montserrat"/>
          <w:b/>
          <w:bCs/>
          <w:sz w:val="24"/>
          <w:szCs w:val="25"/>
        </w:rPr>
      </w:pPr>
      <w:r>
        <w:t>Kramsach</w:t>
      </w:r>
      <w:r w:rsidR="00550929" w:rsidRPr="002D527E">
        <w:t xml:space="preserve">, </w:t>
      </w:r>
      <w:r>
        <w:t>29</w:t>
      </w:r>
      <w:r w:rsidR="00300BEE" w:rsidRPr="002D527E">
        <w:t>.04.2026</w:t>
      </w:r>
    </w:p>
    <w:p w14:paraId="1A1DF843" w14:textId="77777777" w:rsidR="00550929" w:rsidRPr="002D527E" w:rsidRDefault="00550929" w:rsidP="007822A3">
      <w:pPr>
        <w:rPr>
          <w:rFonts w:ascii="Montserrat" w:hAnsi="Montserrat"/>
          <w:b/>
          <w:bCs/>
          <w:sz w:val="24"/>
          <w:szCs w:val="25"/>
        </w:rPr>
      </w:pPr>
    </w:p>
    <w:p w14:paraId="64BEE79A" w14:textId="77777777" w:rsidR="00047209" w:rsidRPr="002D527E" w:rsidRDefault="00047209" w:rsidP="00047209">
      <w:pPr>
        <w:rPr>
          <w:rFonts w:ascii="Montserrat" w:hAnsi="Montserrat"/>
          <w:b/>
          <w:bCs/>
          <w:sz w:val="24"/>
          <w:szCs w:val="25"/>
        </w:rPr>
      </w:pPr>
    </w:p>
    <w:p w14:paraId="2625F074" w14:textId="0758574E" w:rsidR="00300BEE" w:rsidRPr="002D527E" w:rsidRDefault="00CC58B9" w:rsidP="00047209">
      <w:pPr>
        <w:rPr>
          <w:rFonts w:ascii="HelveticaNeue" w:hAnsi="HelveticaNeue"/>
          <w:b/>
          <w:bCs/>
          <w:sz w:val="22"/>
          <w:szCs w:val="23"/>
        </w:rPr>
      </w:pPr>
      <w:r w:rsidRPr="00CC58B9">
        <w:rPr>
          <w:rFonts w:ascii="Montserrat" w:hAnsi="Montserrat"/>
          <w:b/>
          <w:bCs/>
          <w:sz w:val="24"/>
          <w:szCs w:val="25"/>
        </w:rPr>
        <w:t>Spatenstich für Gesundheits- und Wirtschaftspark Kramsach</w:t>
      </w:r>
    </w:p>
    <w:p w14:paraId="0B2A3794" w14:textId="75E4DC39" w:rsidR="00CC58B9" w:rsidRDefault="00CC58B9" w:rsidP="00047209">
      <w:pPr>
        <w:rPr>
          <w:rFonts w:ascii="HelveticaNeue" w:hAnsi="HelveticaNeue"/>
          <w:b/>
          <w:bCs/>
          <w:sz w:val="22"/>
          <w:szCs w:val="23"/>
        </w:rPr>
      </w:pPr>
      <w:r w:rsidRPr="00CC58B9">
        <w:rPr>
          <w:rFonts w:ascii="HelveticaNeue" w:hAnsi="HelveticaNeue"/>
          <w:b/>
          <w:bCs/>
          <w:sz w:val="22"/>
          <w:szCs w:val="23"/>
        </w:rPr>
        <w:t>Starker Impuls für Versorgung. Starker Impuls für Region. Starker Impuls für Zukunft.</w:t>
      </w:r>
    </w:p>
    <w:p w14:paraId="0D04BC93" w14:textId="77777777" w:rsidR="00CC58B9" w:rsidRDefault="00CC58B9" w:rsidP="00CC58B9">
      <w:pPr>
        <w:rPr>
          <w:rFonts w:ascii="HelveticaNeue" w:hAnsi="HelveticaNeue"/>
          <w:b/>
          <w:bCs/>
          <w:sz w:val="22"/>
          <w:szCs w:val="23"/>
        </w:rPr>
      </w:pPr>
    </w:p>
    <w:p w14:paraId="7ED3A92D" w14:textId="1C404623" w:rsidR="00CC58B9" w:rsidRDefault="00CC58B9" w:rsidP="00CC58B9">
      <w:pPr>
        <w:rPr>
          <w:i/>
          <w:iCs/>
        </w:rPr>
      </w:pPr>
      <w:r w:rsidRPr="00CC58B9">
        <w:rPr>
          <w:i/>
          <w:iCs/>
        </w:rPr>
        <w:t>Mit dem offiziellen Spatenstich ist der Startschuss für ein zukunftsweisendes Projekt in Kramsach gefallen: Die Unterberger Immobilien GmbH realisiert auf einer Grundfläche von rund 4.200 m² den neuen Gesundheits- und Wirtschaftspark (GWP) mit einer Nutzfläche von rund 3.800 m2 – ein modernes Zentrum, das Gesundheitsversorgung und wirtschaftliche Impulse an einem Standort vereint.</w:t>
      </w:r>
    </w:p>
    <w:p w14:paraId="18539BBA" w14:textId="77777777" w:rsidR="00CC58B9" w:rsidRPr="00CC58B9" w:rsidRDefault="00CC58B9" w:rsidP="00CC58B9">
      <w:pPr>
        <w:pStyle w:val="StandardWeb"/>
        <w:rPr>
          <w:rFonts w:ascii="HelveticaNeue Light" w:eastAsiaTheme="minorHAnsi" w:hAnsi="HelveticaNeue Light" w:cs="Times New Roman (Textkörper CS)"/>
          <w:kern w:val="2"/>
          <w:sz w:val="21"/>
          <w:szCs w:val="21"/>
          <w:lang w:val="de-DE" w:eastAsia="en-US"/>
          <w14:ligatures w14:val="standardContextual"/>
        </w:rPr>
      </w:pPr>
      <w:r w:rsidRPr="00CC58B9">
        <w:rPr>
          <w:rFonts w:ascii="HelveticaNeue Light" w:eastAsiaTheme="minorHAnsi" w:hAnsi="HelveticaNeue Light" w:cs="Times New Roman (Textkörper CS)"/>
          <w:kern w:val="2"/>
          <w:sz w:val="21"/>
          <w:szCs w:val="21"/>
          <w:lang w:val="de-DE" w:eastAsia="en-US"/>
          <w14:ligatures w14:val="standardContextual"/>
        </w:rPr>
        <w:t xml:space="preserve">Im Mittelpunkt des Projekts steht die gebündelte Versorgung: Unterschiedlichste Gesundheitsdienstleistungen werden künftig an einem Ort zusammengeführt – von ärztlicher Betreuung über Therapieangebote bis hin zu einer Apotheke. Eine moderne Zahnklinik initiiert und betrieben von Alexandra und Andreas </w:t>
      </w:r>
      <w:proofErr w:type="spellStart"/>
      <w:r w:rsidRPr="00CC58B9">
        <w:rPr>
          <w:rFonts w:ascii="HelveticaNeue Light" w:eastAsiaTheme="minorHAnsi" w:hAnsi="HelveticaNeue Light" w:cs="Times New Roman (Textkörper CS)"/>
          <w:kern w:val="2"/>
          <w:sz w:val="21"/>
          <w:szCs w:val="21"/>
          <w:lang w:val="de-DE" w:eastAsia="en-US"/>
          <w14:ligatures w14:val="standardContextual"/>
        </w:rPr>
        <w:t>Bankler</w:t>
      </w:r>
      <w:proofErr w:type="spellEnd"/>
      <w:r w:rsidRPr="00CC58B9">
        <w:rPr>
          <w:rFonts w:ascii="HelveticaNeue Light" w:eastAsiaTheme="minorHAnsi" w:hAnsi="HelveticaNeue Light" w:cs="Times New Roman (Textkörper CS)"/>
          <w:kern w:val="2"/>
          <w:sz w:val="21"/>
          <w:szCs w:val="21"/>
          <w:lang w:val="de-DE" w:eastAsia="en-US"/>
          <w14:ligatures w14:val="standardContextual"/>
        </w:rPr>
        <w:t xml:space="preserve"> im obersten Geschoß komplettiert das medizinische Spektrum am Standort.</w:t>
      </w:r>
    </w:p>
    <w:p w14:paraId="5A89F23B" w14:textId="77777777" w:rsidR="00CC58B9" w:rsidRPr="00CC58B9" w:rsidRDefault="00CC58B9" w:rsidP="00CC58B9">
      <w:pPr>
        <w:pStyle w:val="StandardWeb"/>
        <w:rPr>
          <w:rFonts w:ascii="HelveticaNeue Light" w:eastAsiaTheme="minorHAnsi" w:hAnsi="HelveticaNeue Light" w:cs="Times New Roman (Textkörper CS)"/>
          <w:kern w:val="2"/>
          <w:sz w:val="21"/>
          <w:szCs w:val="21"/>
          <w:lang w:val="de-DE" w:eastAsia="en-US"/>
          <w14:ligatures w14:val="standardContextual"/>
        </w:rPr>
      </w:pPr>
      <w:r w:rsidRPr="00CC58B9">
        <w:rPr>
          <w:rFonts w:ascii="HelveticaNeue Light" w:eastAsiaTheme="minorHAnsi" w:hAnsi="HelveticaNeue Light" w:cs="Times New Roman (Textkörper CS)"/>
          <w:kern w:val="2"/>
          <w:sz w:val="21"/>
          <w:szCs w:val="21"/>
          <w:lang w:val="de-DE" w:eastAsia="en-US"/>
          <w14:ligatures w14:val="standardContextual"/>
        </w:rPr>
        <w:t>„Wir sehen einen klaren Bedarf an vernetzten Gesundheitsangeboten in der Region. Mit dem GWP Kramsach schaffen wir eine Infrastruktur, die kurze Wege ermöglicht, Synergien nutzt und den Menschen eine umfassende Versorgung an einem Ort bietet“, betont Florian Unterberger, geschäftsführender Gesellschafter der Unterberger Immobilien GmbH.</w:t>
      </w:r>
    </w:p>
    <w:p w14:paraId="791E9C18" w14:textId="77777777" w:rsidR="00CC58B9" w:rsidRPr="00CC58B9" w:rsidRDefault="00CC58B9" w:rsidP="00CC58B9">
      <w:pPr>
        <w:pStyle w:val="StandardWeb"/>
        <w:rPr>
          <w:rFonts w:ascii="HelveticaNeue Light" w:eastAsiaTheme="minorHAnsi" w:hAnsi="HelveticaNeue Light" w:cs="Times New Roman (Textkörper CS)"/>
          <w:kern w:val="2"/>
          <w:sz w:val="21"/>
          <w:szCs w:val="21"/>
          <w:lang w:val="de-DE" w:eastAsia="en-US"/>
          <w14:ligatures w14:val="standardContextual"/>
        </w:rPr>
      </w:pPr>
      <w:r w:rsidRPr="00CC58B9">
        <w:rPr>
          <w:rFonts w:ascii="HelveticaNeue Light" w:eastAsiaTheme="minorHAnsi" w:hAnsi="HelveticaNeue Light" w:cs="Times New Roman (Textkörper CS)"/>
          <w:kern w:val="2"/>
          <w:sz w:val="21"/>
          <w:szCs w:val="21"/>
          <w:lang w:val="de-DE" w:eastAsia="en-US"/>
          <w14:ligatures w14:val="standardContextual"/>
        </w:rPr>
        <w:t>Ergänzt wird der Gesundheitsstandort durch einen Drive-In Schalter und ein Bäckerei-Café des Tiroler Traditionsunternehmens Ruetz mit Terrasse für Einkauf und Genuss.</w:t>
      </w:r>
    </w:p>
    <w:p w14:paraId="38BFB225" w14:textId="53A5D745" w:rsidR="00047209" w:rsidRPr="00CC58B9" w:rsidRDefault="00CC58B9" w:rsidP="00CC58B9">
      <w:pPr>
        <w:pStyle w:val="StandardWeb"/>
        <w:rPr>
          <w:rFonts w:ascii="HelveticaNeue Light" w:eastAsiaTheme="minorHAnsi" w:hAnsi="HelveticaNeue Light" w:cs="Times New Roman (Textkörper CS)"/>
          <w:kern w:val="2"/>
          <w:sz w:val="21"/>
          <w:szCs w:val="21"/>
          <w:lang w:val="de-DE" w:eastAsia="en-US"/>
          <w14:ligatures w14:val="standardContextual"/>
        </w:rPr>
      </w:pPr>
      <w:r w:rsidRPr="00CC58B9">
        <w:rPr>
          <w:rFonts w:ascii="HelveticaNeue Light" w:eastAsiaTheme="minorHAnsi" w:hAnsi="HelveticaNeue Light" w:cs="Times New Roman (Textkörper CS)"/>
          <w:kern w:val="2"/>
          <w:sz w:val="21"/>
          <w:szCs w:val="21"/>
          <w:lang w:val="de-DE" w:eastAsia="en-US"/>
          <w14:ligatures w14:val="standardContextual"/>
        </w:rPr>
        <w:t>„Mit dem Baustart setzen wir ein klares Zeichen für die Weiterentwicklung der regionalen Infrastruktur. Der Gesundheits- und Wirtschaftspark wird nicht nur die medizinische Versorgung stärken, sondern auch neue Arbeitsplätze schaffen und zusätzliche wirtschaftliche Impulse für die Region liefern. Das hat auch Bürgermeister Andreas Gang und die Gemeindeführung von Kramsach so gesehen, die das Projekt von Anfang an äußerst professionell und unterstützend begleitet haben“, so Unterberger Immobilien - Geschäftsführer Josef Feichtner abschließend.</w:t>
      </w:r>
      <w:r w:rsidR="00047209" w:rsidRPr="002D527E">
        <w:rPr>
          <w:rFonts w:ascii="HelveticaNeue" w:hAnsi="HelveticaNeue"/>
          <w:b/>
          <w:bCs/>
          <w:sz w:val="22"/>
          <w:szCs w:val="23"/>
          <w:lang w:val="de-DE"/>
        </w:rPr>
        <w:tab/>
      </w:r>
      <w:r w:rsidR="00047209" w:rsidRPr="002D527E">
        <w:rPr>
          <w:rFonts w:ascii="HelveticaNeue" w:hAnsi="HelveticaNeue"/>
          <w:b/>
          <w:bCs/>
          <w:sz w:val="22"/>
          <w:szCs w:val="23"/>
          <w:lang w:val="de-DE"/>
        </w:rPr>
        <w:tab/>
      </w:r>
    </w:p>
    <w:p w14:paraId="2D22017F" w14:textId="77777777" w:rsidR="00047209" w:rsidRPr="002D527E" w:rsidRDefault="00047209" w:rsidP="00047209">
      <w:pPr>
        <w:pBdr>
          <w:bottom w:val="single" w:sz="6" w:space="1" w:color="auto"/>
        </w:pBdr>
        <w:rPr>
          <w:lang w:val="de-DE"/>
        </w:rPr>
      </w:pPr>
    </w:p>
    <w:p w14:paraId="0CA026A1" w14:textId="77777777" w:rsidR="00047209" w:rsidRPr="002D527E" w:rsidRDefault="00047209" w:rsidP="00047209">
      <w:pPr>
        <w:rPr>
          <w:lang w:val="de-DE"/>
        </w:rPr>
      </w:pPr>
    </w:p>
    <w:p w14:paraId="76F69885" w14:textId="77777777" w:rsidR="00047209" w:rsidRPr="002D527E" w:rsidRDefault="00047209" w:rsidP="00047209">
      <w:pPr>
        <w:rPr>
          <w:lang w:val="de-DE"/>
        </w:rPr>
      </w:pPr>
    </w:p>
    <w:p w14:paraId="6D4622B2" w14:textId="6D4ACE24" w:rsidR="00047209" w:rsidRPr="002D527E" w:rsidRDefault="00047209" w:rsidP="00047209">
      <w:r w:rsidRPr="002D527E">
        <w:t>Zeichen „Headline“ (inkl. Leerzeichen):</w:t>
      </w:r>
      <w:r w:rsidRPr="002D527E">
        <w:tab/>
      </w:r>
      <w:r w:rsidRPr="002D527E">
        <w:tab/>
      </w:r>
      <w:r w:rsidR="00C539D6" w:rsidRPr="002D527E">
        <w:t>1</w:t>
      </w:r>
      <w:r w:rsidR="00CC58B9">
        <w:t>42</w:t>
      </w:r>
    </w:p>
    <w:p w14:paraId="36ADF496" w14:textId="01E5423D" w:rsidR="00047209" w:rsidRPr="002D527E" w:rsidRDefault="00047209" w:rsidP="00047209">
      <w:r w:rsidRPr="002D527E">
        <w:t>Zeichen „Fließtext“ (inkl. Leerzeichen):</w:t>
      </w:r>
      <w:r w:rsidRPr="002D527E">
        <w:tab/>
      </w:r>
      <w:r w:rsidRPr="002D527E">
        <w:tab/>
      </w:r>
      <w:r w:rsidR="00CC58B9">
        <w:t>1.818</w:t>
      </w:r>
    </w:p>
    <w:p w14:paraId="4A8CE3F3" w14:textId="77777777" w:rsidR="00047209" w:rsidRPr="002D527E" w:rsidRDefault="00047209" w:rsidP="00047209"/>
    <w:p w14:paraId="1A11C9BB" w14:textId="77777777" w:rsidR="00047209" w:rsidRPr="002D527E" w:rsidRDefault="00047209" w:rsidP="00047209"/>
    <w:p w14:paraId="7F9D9B70" w14:textId="77777777" w:rsidR="00047209" w:rsidRPr="002D527E" w:rsidRDefault="00047209" w:rsidP="00047209"/>
    <w:p w14:paraId="115D5458" w14:textId="77777777" w:rsidR="00047209" w:rsidRPr="002D527E" w:rsidRDefault="00047209" w:rsidP="00047209"/>
    <w:p w14:paraId="002EF5D7" w14:textId="77777777" w:rsidR="00047209" w:rsidRPr="002D527E" w:rsidRDefault="00047209" w:rsidP="00047209"/>
    <w:p w14:paraId="691A5F2B" w14:textId="77777777" w:rsidR="00047209" w:rsidRPr="002D527E" w:rsidRDefault="00047209" w:rsidP="00047209">
      <w:pPr>
        <w:jc w:val="center"/>
        <w:rPr>
          <w:rFonts w:ascii="Montserrat" w:hAnsi="Montserrat"/>
          <w:b/>
          <w:bCs/>
          <w:sz w:val="24"/>
          <w:szCs w:val="25"/>
        </w:rPr>
      </w:pPr>
      <w:r w:rsidRPr="002D527E">
        <w:rPr>
          <w:rFonts w:ascii="Montserrat" w:hAnsi="Montserrat"/>
          <w:b/>
          <w:bCs/>
          <w:sz w:val="24"/>
          <w:szCs w:val="25"/>
        </w:rPr>
        <w:t xml:space="preserve">Pressekontakt </w:t>
      </w:r>
    </w:p>
    <w:p w14:paraId="33C1E324" w14:textId="77777777" w:rsidR="00047209" w:rsidRPr="002D527E" w:rsidRDefault="00047209" w:rsidP="00047209">
      <w:pPr>
        <w:jc w:val="center"/>
        <w:rPr>
          <w:rFonts w:ascii="Montserrat" w:hAnsi="Montserrat"/>
          <w:b/>
          <w:bCs/>
          <w:sz w:val="24"/>
          <w:szCs w:val="25"/>
        </w:rPr>
      </w:pPr>
      <w:r w:rsidRPr="002D527E">
        <w:rPr>
          <w:rFonts w:ascii="Montserrat" w:hAnsi="Montserrat"/>
          <w:b/>
          <w:bCs/>
          <w:sz w:val="24"/>
          <w:szCs w:val="25"/>
        </w:rPr>
        <w:t>für Rückfragen</w:t>
      </w:r>
    </w:p>
    <w:p w14:paraId="3033B2D9" w14:textId="77777777" w:rsidR="00047209" w:rsidRPr="002D527E" w:rsidRDefault="00047209" w:rsidP="00047209">
      <w:pPr>
        <w:jc w:val="center"/>
        <w:rPr>
          <w:rFonts w:ascii="HelveticaNeue" w:hAnsi="HelveticaNeue"/>
          <w:b/>
          <w:bCs/>
          <w:sz w:val="24"/>
          <w:szCs w:val="25"/>
        </w:rPr>
      </w:pPr>
      <w:r w:rsidRPr="002D527E">
        <w:rPr>
          <w:rFonts w:ascii="HelveticaNeue" w:hAnsi="HelveticaNeue"/>
          <w:b/>
          <w:bCs/>
          <w:sz w:val="24"/>
          <w:szCs w:val="25"/>
        </w:rPr>
        <w:t>Oberhuber &amp; Kuen Kommunikation</w:t>
      </w:r>
    </w:p>
    <w:p w14:paraId="4A60EF58" w14:textId="2D71E407" w:rsidR="00047209" w:rsidRPr="002D527E" w:rsidRDefault="00CC58B9" w:rsidP="00B7427F">
      <w:pPr>
        <w:jc w:val="center"/>
        <w:rPr>
          <w:rFonts w:ascii="HelveticaNeue" w:hAnsi="HelveticaNeue"/>
          <w:b/>
          <w:bCs/>
          <w:sz w:val="22"/>
          <w:szCs w:val="23"/>
        </w:rPr>
      </w:pPr>
      <w:r>
        <w:rPr>
          <w:rFonts w:ascii="HelveticaNeue" w:hAnsi="HelveticaNeue"/>
          <w:b/>
          <w:bCs/>
          <w:sz w:val="22"/>
          <w:szCs w:val="23"/>
        </w:rPr>
        <w:t>Thomas Oberhuber</w:t>
      </w:r>
    </w:p>
    <w:p w14:paraId="03CAEBDF" w14:textId="77777777" w:rsidR="00047209" w:rsidRPr="002D527E" w:rsidRDefault="00047209" w:rsidP="00047209">
      <w:pPr>
        <w:jc w:val="center"/>
      </w:pPr>
    </w:p>
    <w:p w14:paraId="1AC788E1" w14:textId="77777777" w:rsidR="00047209" w:rsidRPr="002D527E" w:rsidRDefault="00047209" w:rsidP="00047209">
      <w:pPr>
        <w:jc w:val="center"/>
      </w:pPr>
      <w:r w:rsidRPr="002D527E">
        <w:t>Eibergstraße 16</w:t>
      </w:r>
    </w:p>
    <w:p w14:paraId="73DAE26C" w14:textId="77777777" w:rsidR="00047209" w:rsidRPr="002D527E" w:rsidRDefault="00047209" w:rsidP="00047209">
      <w:pPr>
        <w:jc w:val="center"/>
      </w:pPr>
      <w:r w:rsidRPr="002D527E">
        <w:t>A-6330 Kufstein</w:t>
      </w:r>
    </w:p>
    <w:p w14:paraId="2F2D3C67" w14:textId="5686D754" w:rsidR="00047209" w:rsidRPr="002D527E" w:rsidRDefault="00047209" w:rsidP="00047209">
      <w:pPr>
        <w:jc w:val="center"/>
        <w:rPr>
          <w:lang w:val="de-DE"/>
        </w:rPr>
      </w:pPr>
      <w:r w:rsidRPr="002D527E">
        <w:rPr>
          <w:lang w:val="de-DE"/>
        </w:rPr>
        <w:t xml:space="preserve">Mail:   </w:t>
      </w:r>
      <w:r w:rsidR="00CC58B9">
        <w:rPr>
          <w:lang w:val="de-DE"/>
        </w:rPr>
        <w:t>thomas</w:t>
      </w:r>
      <w:r w:rsidRPr="002D527E">
        <w:rPr>
          <w:lang w:val="de-DE"/>
        </w:rPr>
        <w:t>@ok-k.at</w:t>
      </w:r>
    </w:p>
    <w:p w14:paraId="07226F8B" w14:textId="2A57859C" w:rsidR="00411D7F" w:rsidRPr="002D527E" w:rsidRDefault="00047209" w:rsidP="00411D7F">
      <w:pPr>
        <w:jc w:val="center"/>
        <w:rPr>
          <w:lang w:val="de-DE"/>
        </w:rPr>
      </w:pPr>
      <w:r w:rsidRPr="002D527E">
        <w:rPr>
          <w:lang w:val="de-DE"/>
        </w:rPr>
        <w:t>Tel</w:t>
      </w:r>
      <w:r w:rsidR="00300BEE" w:rsidRPr="002D527E">
        <w:rPr>
          <w:lang w:val="de-DE"/>
        </w:rPr>
        <w:t xml:space="preserve">.: 0043 664 </w:t>
      </w:r>
      <w:r w:rsidR="00CC58B9">
        <w:rPr>
          <w:lang w:val="de-DE"/>
        </w:rPr>
        <w:t>2149480</w:t>
      </w:r>
    </w:p>
    <w:p w14:paraId="3E1AA333" w14:textId="77768F56" w:rsidR="006D2CA1" w:rsidRPr="002D527E" w:rsidRDefault="00047209" w:rsidP="00047209">
      <w:pPr>
        <w:jc w:val="center"/>
      </w:pPr>
      <w:r w:rsidRPr="002D527E">
        <w:t xml:space="preserve">Web:   </w:t>
      </w:r>
      <w:hyperlink r:id="rId7" w:history="1">
        <w:r w:rsidRPr="002D527E">
          <w:rPr>
            <w:rStyle w:val="Hyperlink"/>
            <w:color w:val="auto"/>
          </w:rPr>
          <w:t>www.ok-k.at</w:t>
        </w:r>
      </w:hyperlink>
    </w:p>
    <w:p w14:paraId="4258414B" w14:textId="3DCBC4BB" w:rsidR="00550929" w:rsidRPr="002D527E" w:rsidRDefault="00550929" w:rsidP="007E767D"/>
    <w:sectPr w:rsidR="00550929" w:rsidRPr="002D527E" w:rsidSect="00840D4B">
      <w:headerReference w:type="default" r:id="rId8"/>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0E79B" w14:textId="77777777" w:rsidR="002B096C" w:rsidRDefault="002B096C" w:rsidP="009A1360">
      <w:r>
        <w:separator/>
      </w:r>
    </w:p>
  </w:endnote>
  <w:endnote w:type="continuationSeparator" w:id="0">
    <w:p w14:paraId="1620DCF7" w14:textId="77777777" w:rsidR="002B096C" w:rsidRDefault="002B096C"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20004030000000200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A0417" w14:textId="77777777" w:rsidR="002B096C" w:rsidRDefault="002B096C" w:rsidP="009A1360">
      <w:r>
        <w:separator/>
      </w:r>
    </w:p>
  </w:footnote>
  <w:footnote w:type="continuationSeparator" w:id="0">
    <w:p w14:paraId="736946B2" w14:textId="77777777" w:rsidR="002B096C" w:rsidRDefault="002B096C"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7937E6B6" w:rsidR="009A1360" w:rsidRDefault="006D2CA1">
    <w:pPr>
      <w:pStyle w:val="Kopfzeile"/>
    </w:pPr>
    <w:r>
      <w:rPr>
        <w:noProof/>
      </w:rPr>
      <mc:AlternateContent>
        <mc:Choice Requires="wps">
          <w:drawing>
            <wp:anchor distT="0" distB="0" distL="114300" distR="114300" simplePos="0" relativeHeight="251659264" behindDoc="0" locked="0" layoutInCell="1" allowOverlap="1" wp14:anchorId="714690CA" wp14:editId="790C4458">
              <wp:simplePos x="0" y="0"/>
              <wp:positionH relativeFrom="column">
                <wp:posOffset>-92710</wp:posOffset>
              </wp:positionH>
              <wp:positionV relativeFrom="paragraph">
                <wp:posOffset>674573</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690CA" id="_x0000_t202" coordsize="21600,21600" o:spt="202" path="m,l,21600r21600,l21600,xe">
              <v:stroke joinstyle="miter"/>
              <v:path gradientshapeok="t" o:connecttype="rect"/>
            </v:shapetype>
            <v:shape id="Textfeld 1" o:spid="_x0000_s1026" type="#_x0000_t202" style="position:absolute;margin-left:-7.3pt;margin-top:53.1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BIUHueYAAAAQAQAADwAAAGRycy9kb3ducmV2LnhtbExPPW/CMBDdK/U/WFep&#13;&#10;G9hENIEQB6FUqFJVBihLNyc2SUR8TmMDaX99r1O7nHT33r2PbD3ajl3N4FuHEmZTAcxg5XSLtYTj&#13;&#10;+3ayAOaDQq06h0bCl/Gwzu/vMpVqd8O9uR5CzUgEfaokNCH0Kee+aoxVfup6g4Sd3GBVoHWouR7U&#13;&#10;jcRtxyMhYm5Vi+TQqN4UjanOh4uV8Fpsd2pfRnbx3RUvb6dN/3n8eJLy8WF8XtHYrIAFM4a/D/jt&#13;&#10;QPkhp2Clu6D2rJMwmc1johIg4ggYMeYiToCVdEmWCfA84/+L5D8AAAD//wMAUEsBAi0AFAAGAAgA&#13;&#10;AAAhALaDOJL+AAAA4QEAABMAAAAAAAAAAAAAAAAAAAAAAFtDb250ZW50X1R5cGVzXS54bWxQSwEC&#13;&#10;LQAUAAYACAAAACEAOP0h/9YAAACUAQAACwAAAAAAAAAAAAAAAAAvAQAAX3JlbHMvLnJlbHNQSwEC&#13;&#10;LQAUAAYACAAAACEAygUVzxgCAAAsBAAADgAAAAAAAAAAAAAAAAAuAgAAZHJzL2Uyb0RvYy54bWxQ&#13;&#10;SwECLQAUAAYACAAAACEABIUHueYAAAAQAQAADwAAAAAAAAAAAAAAAAByBAAAZHJzL2Rvd25yZXYu&#13;&#10;eG1sUEsFBgAAAAAEAAQA8wAAAIUFAAAAAA==&#13;&#10;" filled="f" stroked="f" strokeweight=".5pt">
              <v:textbo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68F20BCD" wp14:editId="40DA6B93">
          <wp:simplePos x="0" y="0"/>
          <wp:positionH relativeFrom="column">
            <wp:posOffset>-473075</wp:posOffset>
          </wp:positionH>
          <wp:positionV relativeFrom="paragraph">
            <wp:posOffset>-208198</wp:posOffset>
          </wp:positionV>
          <wp:extent cx="6921275" cy="1364400"/>
          <wp:effectExtent l="0" t="0" r="635"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6921275" cy="136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47209"/>
    <w:rsid w:val="000518BD"/>
    <w:rsid w:val="0006490C"/>
    <w:rsid w:val="000669E1"/>
    <w:rsid w:val="00071EDF"/>
    <w:rsid w:val="000969A8"/>
    <w:rsid w:val="000B079A"/>
    <w:rsid w:val="0017649C"/>
    <w:rsid w:val="001C3D56"/>
    <w:rsid w:val="0026706F"/>
    <w:rsid w:val="002A7496"/>
    <w:rsid w:val="002B096C"/>
    <w:rsid w:val="002C6AD5"/>
    <w:rsid w:val="002C707E"/>
    <w:rsid w:val="002D527E"/>
    <w:rsid w:val="00300BEE"/>
    <w:rsid w:val="00313B5E"/>
    <w:rsid w:val="0035479D"/>
    <w:rsid w:val="00364C5B"/>
    <w:rsid w:val="00411D7F"/>
    <w:rsid w:val="0041215F"/>
    <w:rsid w:val="004274EC"/>
    <w:rsid w:val="00497F54"/>
    <w:rsid w:val="004A7DB1"/>
    <w:rsid w:val="004B0B6E"/>
    <w:rsid w:val="005169C6"/>
    <w:rsid w:val="005375CF"/>
    <w:rsid w:val="00550929"/>
    <w:rsid w:val="00552958"/>
    <w:rsid w:val="00667A02"/>
    <w:rsid w:val="00682BA5"/>
    <w:rsid w:val="006878EF"/>
    <w:rsid w:val="006D2CA1"/>
    <w:rsid w:val="007822A3"/>
    <w:rsid w:val="00797C44"/>
    <w:rsid w:val="007D3FFF"/>
    <w:rsid w:val="007E3ED1"/>
    <w:rsid w:val="007E767D"/>
    <w:rsid w:val="00811907"/>
    <w:rsid w:val="00840D4B"/>
    <w:rsid w:val="00875083"/>
    <w:rsid w:val="00886555"/>
    <w:rsid w:val="008A7D0B"/>
    <w:rsid w:val="00942A7B"/>
    <w:rsid w:val="009771F6"/>
    <w:rsid w:val="00984781"/>
    <w:rsid w:val="009A1360"/>
    <w:rsid w:val="009F20B2"/>
    <w:rsid w:val="00A255A2"/>
    <w:rsid w:val="00A31D5B"/>
    <w:rsid w:val="00A74CAD"/>
    <w:rsid w:val="00B01294"/>
    <w:rsid w:val="00B12696"/>
    <w:rsid w:val="00B7427F"/>
    <w:rsid w:val="00BB3471"/>
    <w:rsid w:val="00BF2018"/>
    <w:rsid w:val="00C539D6"/>
    <w:rsid w:val="00C86E06"/>
    <w:rsid w:val="00CC58B9"/>
    <w:rsid w:val="00CD2C7A"/>
    <w:rsid w:val="00CE377E"/>
    <w:rsid w:val="00CE73AF"/>
    <w:rsid w:val="00D07E6D"/>
    <w:rsid w:val="00D20722"/>
    <w:rsid w:val="00D424F5"/>
    <w:rsid w:val="00DB030B"/>
    <w:rsid w:val="00DB2F42"/>
    <w:rsid w:val="00DE1FA7"/>
    <w:rsid w:val="00E558EC"/>
    <w:rsid w:val="00F47D8F"/>
    <w:rsid w:val="00F9453D"/>
    <w:rsid w:val="00F9497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CC58B9"/>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k-k.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2175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Inge Widschwendter-Wilhelm</cp:lastModifiedBy>
  <cp:revision>2</cp:revision>
  <cp:lastPrinted>2026-04-19T11:47:00Z</cp:lastPrinted>
  <dcterms:created xsi:type="dcterms:W3CDTF">2026-04-29T13:45:00Z</dcterms:created>
  <dcterms:modified xsi:type="dcterms:W3CDTF">2026-04-29T13:45:00Z</dcterms:modified>
</cp:coreProperties>
</file>