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5784C" w14:textId="77777777" w:rsidR="002148A8" w:rsidRDefault="002148A8" w:rsidP="002148A8">
      <w:pPr>
        <w:rPr>
          <w:rFonts w:cs="Calibri"/>
          <w:b/>
          <w:bCs/>
          <w:sz w:val="32"/>
          <w:szCs w:val="32"/>
        </w:rPr>
      </w:pPr>
    </w:p>
    <w:p w14:paraId="7776D8D8" w14:textId="7B5D05FA" w:rsidR="002148A8" w:rsidRPr="002148A8" w:rsidRDefault="002148A8" w:rsidP="002148A8">
      <w:pPr>
        <w:rPr>
          <w:i/>
          <w:iCs/>
        </w:rPr>
      </w:pPr>
      <w:r w:rsidRPr="002148A8">
        <w:rPr>
          <w:i/>
          <w:iCs/>
        </w:rPr>
        <w:t>Sehr geehrte Damen und Herren, liebe Medienvertreter</w:t>
      </w:r>
      <w:r w:rsidR="00267EA9">
        <w:rPr>
          <w:i/>
          <w:iCs/>
        </w:rPr>
        <w:t>*i</w:t>
      </w:r>
      <w:r w:rsidRPr="002148A8">
        <w:rPr>
          <w:i/>
          <w:iCs/>
        </w:rPr>
        <w:t xml:space="preserve">nnen! </w:t>
      </w:r>
    </w:p>
    <w:p w14:paraId="2569CA16" w14:textId="77777777" w:rsidR="002148A8" w:rsidRPr="002148A8" w:rsidRDefault="002148A8" w:rsidP="002148A8">
      <w:pPr>
        <w:rPr>
          <w:i/>
          <w:iCs/>
        </w:rPr>
      </w:pPr>
      <w:r w:rsidRPr="002148A8">
        <w:rPr>
          <w:i/>
          <w:iCs/>
        </w:rPr>
        <w:t>Hiermit dürfen wir Ihnen unsere aktuelle Pressemeldung übermitteln und bitten um Berücksichtigung in Ihrer nächsten Veröffentlichung.</w:t>
      </w:r>
    </w:p>
    <w:p w14:paraId="667A6BF5" w14:textId="77777777" w:rsidR="002148A8" w:rsidRPr="002148A8" w:rsidRDefault="002148A8" w:rsidP="002148A8"/>
    <w:p w14:paraId="018C782A" w14:textId="77777777" w:rsidR="002148A8" w:rsidRPr="002771EB" w:rsidRDefault="002148A8" w:rsidP="002148A8">
      <w:pPr>
        <w:pBdr>
          <w:bottom w:val="single" w:sz="6" w:space="1" w:color="auto"/>
        </w:pBdr>
        <w:rPr>
          <w:rFonts w:ascii="Aptos" w:hAnsi="Aptos"/>
          <w:color w:val="808080" w:themeColor="background1" w:themeShade="80"/>
        </w:rPr>
      </w:pPr>
    </w:p>
    <w:p w14:paraId="10FE85DB" w14:textId="78949DF6" w:rsidR="002148A8" w:rsidRDefault="002148A8" w:rsidP="00922B3D">
      <w:pPr>
        <w:rPr>
          <w:rFonts w:cs="Calibri"/>
          <w:b/>
          <w:bCs/>
          <w:szCs w:val="21"/>
        </w:rPr>
      </w:pPr>
    </w:p>
    <w:p w14:paraId="0C52D386" w14:textId="77777777" w:rsidR="00922B3D" w:rsidRPr="002148A8" w:rsidRDefault="00922B3D" w:rsidP="00922B3D">
      <w:pPr>
        <w:rPr>
          <w:rFonts w:cs="Calibri"/>
          <w:b/>
          <w:bCs/>
          <w:szCs w:val="21"/>
        </w:rPr>
      </w:pPr>
    </w:p>
    <w:p w14:paraId="7FF02C0E" w14:textId="79ACCA88" w:rsidR="002148A8" w:rsidRPr="00292FA1" w:rsidRDefault="002148A8" w:rsidP="002148A8">
      <w:pPr>
        <w:rPr>
          <w:rFonts w:cs="Calibri"/>
          <w:b/>
          <w:bCs/>
          <w:sz w:val="32"/>
          <w:szCs w:val="32"/>
        </w:rPr>
      </w:pPr>
      <w:r w:rsidRPr="00292FA1">
        <w:rPr>
          <w:rFonts w:cs="Calibri"/>
          <w:b/>
          <w:bCs/>
          <w:sz w:val="32"/>
          <w:szCs w:val="32"/>
        </w:rPr>
        <w:t>Zwischen nostalgischen, sportlichen und</w:t>
      </w:r>
      <w:r w:rsidR="00267EA9">
        <w:rPr>
          <w:rFonts w:cs="Calibri"/>
          <w:b/>
          <w:bCs/>
          <w:sz w:val="32"/>
          <w:szCs w:val="32"/>
        </w:rPr>
        <w:t xml:space="preserve"> erholenden</w:t>
      </w:r>
      <w:r w:rsidRPr="00AA722E">
        <w:rPr>
          <w:rFonts w:cs="Calibri"/>
          <w:b/>
          <w:bCs/>
          <w:color w:val="EE0000"/>
          <w:sz w:val="32"/>
          <w:szCs w:val="32"/>
        </w:rPr>
        <w:t xml:space="preserve"> </w:t>
      </w:r>
      <w:r w:rsidRPr="00292FA1">
        <w:rPr>
          <w:rFonts w:cs="Calibri"/>
          <w:b/>
          <w:bCs/>
          <w:sz w:val="32"/>
          <w:szCs w:val="32"/>
        </w:rPr>
        <w:t>Erlebnissen</w:t>
      </w:r>
      <w:r w:rsidR="00AA722E" w:rsidRPr="00AA722E">
        <w:rPr>
          <w:rFonts w:cs="Calibri"/>
          <w:b/>
          <w:bCs/>
          <w:color w:val="EE0000"/>
          <w:sz w:val="32"/>
          <w:szCs w:val="32"/>
        </w:rPr>
        <w:t xml:space="preserve"> </w:t>
      </w:r>
    </w:p>
    <w:p w14:paraId="3BD71FEE" w14:textId="77777777" w:rsidR="002148A8" w:rsidRPr="00292FA1" w:rsidRDefault="002148A8" w:rsidP="002148A8">
      <w:pPr>
        <w:rPr>
          <w:rFonts w:cs="Calibri"/>
          <w:b/>
          <w:bCs/>
          <w:sz w:val="28"/>
          <w:szCs w:val="28"/>
        </w:rPr>
      </w:pPr>
      <w:r w:rsidRPr="00292FA1">
        <w:rPr>
          <w:rFonts w:cs="Calibri"/>
          <w:b/>
          <w:bCs/>
          <w:sz w:val="28"/>
          <w:szCs w:val="28"/>
        </w:rPr>
        <w:t>Region Hohe Salve zeigt sich auch im Winter in bunter Vielfalt</w:t>
      </w:r>
    </w:p>
    <w:p w14:paraId="46F0B744" w14:textId="77777777" w:rsidR="002148A8" w:rsidRPr="00292FA1" w:rsidRDefault="002148A8" w:rsidP="002148A8">
      <w:pPr>
        <w:pStyle w:val="StandardWeb"/>
        <w:rPr>
          <w:rFonts w:ascii="HelveticaNeue Light" w:hAnsi="HelveticaNeue Light" w:cs="Calibri"/>
        </w:rPr>
      </w:pPr>
      <w:r w:rsidRPr="00292FA1">
        <w:rPr>
          <w:rFonts w:ascii="HelveticaNeue Light" w:hAnsi="HelveticaNeue Light" w:cs="Calibri"/>
        </w:rPr>
        <w:t>Wenn die Tage wieder länger werden und die Wintersonne schon langsam den Frühling ankündigt, verwandelt sich die Region Hohe Salve in eine einzigartige Bühne für Skivergnügen im Retro-Look und abwechslungsreiche Aktivitäten zwischen Auspowern und Runterkommen.</w:t>
      </w:r>
    </w:p>
    <w:p w14:paraId="1BB38253" w14:textId="77777777" w:rsidR="002148A8" w:rsidRPr="00292FA1" w:rsidRDefault="002148A8" w:rsidP="002148A8">
      <w:pPr>
        <w:spacing w:before="100" w:beforeAutospacing="1" w:after="100" w:afterAutospacing="1" w:line="240" w:lineRule="auto"/>
        <w:outlineLvl w:val="2"/>
        <w:rPr>
          <w:rFonts w:eastAsia="Times New Roman" w:cs="Calibri"/>
          <w:b/>
          <w:bCs/>
          <w:kern w:val="0"/>
          <w:sz w:val="24"/>
          <w:lang w:eastAsia="de-DE"/>
          <w14:ligatures w14:val="none"/>
        </w:rPr>
      </w:pPr>
      <w:r w:rsidRPr="00292FA1">
        <w:rPr>
          <w:rFonts w:eastAsia="Times New Roman" w:cs="Calibri"/>
          <w:b/>
          <w:bCs/>
          <w:kern w:val="0"/>
          <w:sz w:val="24"/>
          <w:lang w:eastAsia="de-DE"/>
          <w14:ligatures w14:val="none"/>
        </w:rPr>
        <w:t>Die Retro Week 2026</w:t>
      </w:r>
    </w:p>
    <w:p w14:paraId="509B5CBA" w14:textId="77777777" w:rsidR="002148A8" w:rsidRPr="00292FA1" w:rsidRDefault="002148A8" w:rsidP="002148A8">
      <w:pPr>
        <w:spacing w:before="100" w:beforeAutospacing="1" w:after="100" w:afterAutospacing="1" w:line="240" w:lineRule="auto"/>
        <w:rPr>
          <w:rFonts w:eastAsia="Times New Roman" w:cs="Times New Roman"/>
          <w:kern w:val="0"/>
          <w:sz w:val="24"/>
          <w:lang w:eastAsia="de-DE"/>
          <w14:ligatures w14:val="none"/>
        </w:rPr>
      </w:pPr>
      <w:r w:rsidRPr="00292FA1">
        <w:rPr>
          <w:rFonts w:eastAsia="Times New Roman" w:cs="Calibri"/>
          <w:kern w:val="0"/>
          <w:sz w:val="24"/>
          <w:lang w:eastAsia="de-DE"/>
          <w14:ligatures w14:val="none"/>
        </w:rPr>
        <w:t xml:space="preserve">Mit der Retro Week von 2. bis 7. März 2026 in Hopfgarten und Itter setzt die Region einen ebenso lässigen wie nostalgischen Saisonhöhepunkt. Was 2024 mit dem </w:t>
      </w:r>
      <w:proofErr w:type="gramStart"/>
      <w:r w:rsidRPr="00292FA1">
        <w:rPr>
          <w:rFonts w:eastAsia="Times New Roman" w:cs="Calibri"/>
          <w:kern w:val="0"/>
          <w:sz w:val="24"/>
          <w:lang w:eastAsia="de-DE"/>
          <w14:ligatures w14:val="none"/>
        </w:rPr>
        <w:t>Retro Skitag</w:t>
      </w:r>
      <w:proofErr w:type="gramEnd"/>
      <w:r w:rsidRPr="00292FA1">
        <w:rPr>
          <w:rFonts w:eastAsia="Times New Roman" w:cs="Calibri"/>
          <w:kern w:val="0"/>
          <w:sz w:val="24"/>
          <w:lang w:eastAsia="de-DE"/>
          <w14:ligatures w14:val="none"/>
        </w:rPr>
        <w:t xml:space="preserve"> als neuer Event-Impuls startete, hat sich in kürzester Zeit zur Kultveranstaltung entwickelt. So wurde das Format 2026 nun erstmals zur Retro Week ausgebaut. Sechs Tage lang sorgen musikalische Highlights bei den verschiedenen Hütten für Stimmung auf der charmanten Zeitreise zwischen 1950er und 1980er Jahre. Durchaus gewünscht ist der passende Auftritt im „altmodischen“ Retro Look – sowohl auf der Piste, als auch in den Partylocations. </w:t>
      </w:r>
    </w:p>
    <w:p w14:paraId="73413CB6" w14:textId="77777777" w:rsidR="002148A8" w:rsidRPr="00676843" w:rsidRDefault="002148A8" w:rsidP="002148A8">
      <w:pPr>
        <w:spacing w:before="100" w:beforeAutospacing="1" w:after="100" w:afterAutospacing="1" w:line="240" w:lineRule="auto"/>
        <w:rPr>
          <w:rFonts w:eastAsia="Times New Roman" w:cs="Calibri"/>
          <w:b/>
          <w:bCs/>
          <w:kern w:val="0"/>
          <w:sz w:val="24"/>
          <w:lang w:eastAsia="de-DE"/>
          <w14:ligatures w14:val="none"/>
        </w:rPr>
      </w:pPr>
      <w:r w:rsidRPr="00676843">
        <w:rPr>
          <w:rFonts w:eastAsia="Times New Roman" w:cs="Calibri"/>
          <w:b/>
          <w:bCs/>
          <w:kern w:val="0"/>
          <w:sz w:val="24"/>
          <w:lang w:eastAsia="de-DE"/>
          <w14:ligatures w14:val="none"/>
        </w:rPr>
        <w:t>Hier geht es „retrograd“ ab</w:t>
      </w:r>
    </w:p>
    <w:p w14:paraId="31DE70CC" w14:textId="3FCB40EC" w:rsidR="00CE7D87" w:rsidRPr="00676843" w:rsidRDefault="00707523" w:rsidP="002148A8">
      <w:pPr>
        <w:spacing w:before="100" w:beforeAutospacing="1" w:after="100" w:afterAutospacing="1" w:line="240" w:lineRule="auto"/>
        <w:rPr>
          <w:rFonts w:eastAsia="Times New Roman" w:cs="Calibri"/>
          <w:kern w:val="0"/>
          <w:sz w:val="24"/>
          <w:lang w:eastAsia="de-DE"/>
          <w14:ligatures w14:val="none"/>
        </w:rPr>
      </w:pPr>
      <w:r w:rsidRPr="00676843">
        <w:rPr>
          <w:rFonts w:eastAsia="Times New Roman" w:cs="Calibri"/>
          <w:kern w:val="0"/>
          <w:sz w:val="24"/>
          <w:lang w:eastAsia="de-DE"/>
          <w14:ligatures w14:val="none"/>
        </w:rPr>
        <w:t xml:space="preserve">Das </w:t>
      </w:r>
      <w:r w:rsidR="00E576EC">
        <w:rPr>
          <w:rFonts w:eastAsia="Times New Roman" w:cs="Calibri"/>
          <w:kern w:val="0"/>
          <w:sz w:val="24"/>
          <w:lang w:eastAsia="de-DE"/>
          <w14:ligatures w14:val="none"/>
        </w:rPr>
        <w:t xml:space="preserve">von Montag bis Freitag täglich wechselnde </w:t>
      </w:r>
      <w:r w:rsidR="00676843" w:rsidRPr="00676843">
        <w:rPr>
          <w:rFonts w:eastAsia="Times New Roman" w:cs="Calibri"/>
          <w:kern w:val="0"/>
          <w:sz w:val="24"/>
          <w:lang w:eastAsia="de-DE"/>
          <w14:ligatures w14:val="none"/>
        </w:rPr>
        <w:t>Musikaufgebot</w:t>
      </w:r>
      <w:r w:rsidR="002148A8" w:rsidRPr="00676843">
        <w:rPr>
          <w:rFonts w:eastAsia="Times New Roman" w:cs="Calibri"/>
          <w:kern w:val="0"/>
          <w:sz w:val="24"/>
          <w:lang w:eastAsia="de-DE"/>
          <w14:ligatures w14:val="none"/>
        </w:rPr>
        <w:t xml:space="preserve"> der Retro Week </w:t>
      </w:r>
      <w:r w:rsidR="00676843">
        <w:rPr>
          <w:rFonts w:eastAsia="Times New Roman" w:cs="Calibri"/>
          <w:kern w:val="0"/>
          <w:sz w:val="24"/>
          <w:lang w:eastAsia="de-DE"/>
          <w14:ligatures w14:val="none"/>
        </w:rPr>
        <w:t xml:space="preserve">kann sich sehen lassen! </w:t>
      </w:r>
      <w:r w:rsidR="00676843" w:rsidRPr="00676843">
        <w:rPr>
          <w:rFonts w:eastAsia="Times New Roman" w:cs="Calibri"/>
          <w:kern w:val="0"/>
          <w:sz w:val="24"/>
          <w:lang w:eastAsia="de-DE"/>
          <w14:ligatures w14:val="none"/>
        </w:rPr>
        <w:t>Von Gute-Laune-Bands über rockige Klänge bis hin zum DJ-Sound</w:t>
      </w:r>
      <w:r w:rsidR="00676843">
        <w:rPr>
          <w:rFonts w:eastAsia="Times New Roman" w:cs="Calibri"/>
          <w:kern w:val="0"/>
          <w:sz w:val="24"/>
          <w:lang w:eastAsia="de-DE"/>
          <w14:ligatures w14:val="none"/>
        </w:rPr>
        <w:t xml:space="preserve"> findet jede und jeder seine Retro Beats zum Feiern und Abtanzen</w:t>
      </w:r>
      <w:r w:rsidR="00676843" w:rsidRPr="00676843">
        <w:rPr>
          <w:rFonts w:eastAsia="Times New Roman" w:cs="Calibri"/>
          <w:kern w:val="0"/>
          <w:sz w:val="24"/>
          <w:lang w:eastAsia="de-DE"/>
          <w14:ligatures w14:val="none"/>
        </w:rPr>
        <w:t xml:space="preserve">. Zum </w:t>
      </w:r>
      <w:r w:rsidRPr="00676843">
        <w:rPr>
          <w:rFonts w:eastAsia="Times New Roman" w:cs="Calibri"/>
          <w:kern w:val="0"/>
          <w:sz w:val="24"/>
          <w:lang w:eastAsia="de-DE"/>
          <w14:ligatures w14:val="none"/>
        </w:rPr>
        <w:t>musikalischen Einkehrschwung</w:t>
      </w:r>
      <w:r w:rsidR="00676843" w:rsidRPr="00676843">
        <w:rPr>
          <w:rFonts w:eastAsia="Times New Roman" w:cs="Calibri"/>
          <w:kern w:val="0"/>
          <w:sz w:val="24"/>
          <w:lang w:eastAsia="de-DE"/>
          <w14:ligatures w14:val="none"/>
        </w:rPr>
        <w:t xml:space="preserve"> laden die folgenden Locations ein:</w:t>
      </w:r>
      <w:r w:rsidR="002148A8" w:rsidRPr="00676843">
        <w:rPr>
          <w:rFonts w:eastAsia="Times New Roman" w:cs="Calibri"/>
          <w:kern w:val="0"/>
          <w:sz w:val="24"/>
          <w:lang w:eastAsia="de-DE"/>
          <w14:ligatures w14:val="none"/>
        </w:rPr>
        <w:t xml:space="preserve"> </w:t>
      </w:r>
      <w:proofErr w:type="spellStart"/>
      <w:r w:rsidR="002148A8" w:rsidRPr="00676843">
        <w:rPr>
          <w:rFonts w:eastAsia="Times New Roman" w:cs="Calibri"/>
          <w:kern w:val="0"/>
          <w:sz w:val="24"/>
          <w:lang w:eastAsia="de-DE"/>
          <w14:ligatures w14:val="none"/>
        </w:rPr>
        <w:t>Sunnseit</w:t>
      </w:r>
      <w:proofErr w:type="spellEnd"/>
      <w:r w:rsidR="002148A8" w:rsidRPr="00676843">
        <w:rPr>
          <w:rFonts w:eastAsia="Times New Roman" w:cs="Calibri"/>
          <w:kern w:val="0"/>
          <w:sz w:val="24"/>
          <w:lang w:eastAsia="de-DE"/>
          <w14:ligatures w14:val="none"/>
        </w:rPr>
        <w:t xml:space="preserve"> Hütte, Salvenalm, Tenner Stadl, </w:t>
      </w:r>
      <w:proofErr w:type="spellStart"/>
      <w:r w:rsidR="002148A8" w:rsidRPr="00676843">
        <w:rPr>
          <w:rFonts w:eastAsia="Times New Roman" w:cs="Calibri"/>
          <w:kern w:val="0"/>
          <w:sz w:val="24"/>
          <w:lang w:eastAsia="de-DE"/>
          <w14:ligatures w14:val="none"/>
        </w:rPr>
        <w:t>KRAFTalm</w:t>
      </w:r>
      <w:proofErr w:type="spellEnd"/>
      <w:r w:rsidR="002148A8" w:rsidRPr="00676843">
        <w:rPr>
          <w:rFonts w:eastAsia="Times New Roman" w:cs="Calibri"/>
          <w:kern w:val="0"/>
          <w:sz w:val="24"/>
          <w:lang w:eastAsia="de-DE"/>
          <w14:ligatures w14:val="none"/>
        </w:rPr>
        <w:t xml:space="preserve">, </w:t>
      </w:r>
      <w:proofErr w:type="spellStart"/>
      <w:r w:rsidR="002148A8" w:rsidRPr="00676843">
        <w:rPr>
          <w:rFonts w:eastAsia="Times New Roman" w:cs="Calibri"/>
          <w:kern w:val="0"/>
          <w:sz w:val="24"/>
          <w:lang w:eastAsia="de-DE"/>
          <w14:ligatures w14:val="none"/>
        </w:rPr>
        <w:t>Stoagrub’n</w:t>
      </w:r>
      <w:proofErr w:type="spellEnd"/>
      <w:r w:rsidR="002148A8" w:rsidRPr="00676843">
        <w:rPr>
          <w:rFonts w:eastAsia="Times New Roman" w:cs="Calibri"/>
          <w:kern w:val="0"/>
          <w:sz w:val="24"/>
          <w:lang w:eastAsia="de-DE"/>
          <w14:ligatures w14:val="none"/>
        </w:rPr>
        <w:t xml:space="preserve"> Hütte sowie am Samstag</w:t>
      </w:r>
      <w:r w:rsidR="00E576EC">
        <w:rPr>
          <w:rFonts w:eastAsia="Times New Roman" w:cs="Calibri"/>
          <w:kern w:val="0"/>
          <w:sz w:val="24"/>
          <w:lang w:eastAsia="de-DE"/>
          <w14:ligatures w14:val="none"/>
        </w:rPr>
        <w:t>, dem Retro Skitag,</w:t>
      </w:r>
      <w:r w:rsidR="00676843" w:rsidRPr="00676843">
        <w:rPr>
          <w:rFonts w:eastAsia="Times New Roman" w:cs="Calibri"/>
          <w:kern w:val="0"/>
          <w:sz w:val="24"/>
          <w:lang w:eastAsia="de-DE"/>
          <w14:ligatures w14:val="none"/>
        </w:rPr>
        <w:t xml:space="preserve"> zusätzlich</w:t>
      </w:r>
      <w:r w:rsidR="002148A8" w:rsidRPr="00676843">
        <w:rPr>
          <w:rFonts w:eastAsia="Times New Roman" w:cs="Calibri"/>
          <w:kern w:val="0"/>
          <w:sz w:val="24"/>
          <w:lang w:eastAsia="de-DE"/>
          <w14:ligatures w14:val="none"/>
        </w:rPr>
        <w:t xml:space="preserve"> auch die </w:t>
      </w:r>
      <w:proofErr w:type="spellStart"/>
      <w:r w:rsidR="002148A8" w:rsidRPr="00676843">
        <w:rPr>
          <w:rFonts w:eastAsia="Times New Roman" w:cs="Calibri"/>
          <w:kern w:val="0"/>
          <w:sz w:val="24"/>
          <w:lang w:eastAsia="de-DE"/>
          <w14:ligatures w14:val="none"/>
        </w:rPr>
        <w:t>Gipflalm</w:t>
      </w:r>
      <w:proofErr w:type="spellEnd"/>
      <w:r w:rsidR="002148A8" w:rsidRPr="00676843">
        <w:rPr>
          <w:rFonts w:eastAsia="Times New Roman" w:cs="Calibri"/>
          <w:kern w:val="0"/>
          <w:sz w:val="24"/>
          <w:lang w:eastAsia="de-DE"/>
          <w14:ligatures w14:val="none"/>
        </w:rPr>
        <w:t xml:space="preserve"> Hohe Salve und die After Sports Café Bar Rundell. Glänzender Höhepunkt ist der</w:t>
      </w:r>
      <w:r w:rsidR="00676843">
        <w:rPr>
          <w:rFonts w:eastAsia="Times New Roman" w:cs="Calibri"/>
          <w:kern w:val="0"/>
          <w:sz w:val="24"/>
          <w:lang w:eastAsia="de-DE"/>
          <w14:ligatures w14:val="none"/>
        </w:rPr>
        <w:t xml:space="preserve"> mittlerweile 3.</w:t>
      </w:r>
      <w:r w:rsidR="002148A8" w:rsidRPr="00676843">
        <w:rPr>
          <w:rFonts w:eastAsia="Times New Roman" w:cs="Calibri"/>
          <w:kern w:val="0"/>
          <w:sz w:val="24"/>
          <w:lang w:eastAsia="de-DE"/>
          <w14:ligatures w14:val="none"/>
        </w:rPr>
        <w:t xml:space="preserve"> Retro Skitag am Samstag, dem 7. März 2026. D</w:t>
      </w:r>
      <w:r w:rsidR="00676843">
        <w:rPr>
          <w:rFonts w:eastAsia="Times New Roman" w:cs="Calibri"/>
          <w:kern w:val="0"/>
          <w:sz w:val="24"/>
          <w:lang w:eastAsia="de-DE"/>
          <w14:ligatures w14:val="none"/>
        </w:rPr>
        <w:t>ies</w:t>
      </w:r>
      <w:r w:rsidR="002148A8" w:rsidRPr="00676843">
        <w:rPr>
          <w:rFonts w:eastAsia="Times New Roman" w:cs="Calibri"/>
          <w:kern w:val="0"/>
          <w:sz w:val="24"/>
          <w:lang w:eastAsia="de-DE"/>
          <w14:ligatures w14:val="none"/>
        </w:rPr>
        <w:t>er startet bereits um 10 Uhr mit einem Gaudi Skirennen</w:t>
      </w:r>
      <w:r w:rsidR="00676843">
        <w:rPr>
          <w:rFonts w:eastAsia="Times New Roman" w:cs="Calibri"/>
          <w:kern w:val="0"/>
          <w:sz w:val="24"/>
          <w:lang w:eastAsia="de-DE"/>
          <w14:ligatures w14:val="none"/>
        </w:rPr>
        <w:t>. Bei einem Seilrennen in der SkiWelt Hopfgarten-Itter matchen sich Dreier-Teams, aber n</w:t>
      </w:r>
      <w:r w:rsidR="002148A8" w:rsidRPr="00676843">
        <w:rPr>
          <w:rFonts w:eastAsia="Times New Roman" w:cs="Calibri"/>
          <w:kern w:val="0"/>
          <w:sz w:val="24"/>
          <w:lang w:eastAsia="de-DE"/>
          <w14:ligatures w14:val="none"/>
        </w:rPr>
        <w:t xml:space="preserve">icht </w:t>
      </w:r>
      <w:r w:rsidR="00676843">
        <w:rPr>
          <w:rFonts w:eastAsia="Times New Roman" w:cs="Calibri"/>
          <w:kern w:val="0"/>
          <w:sz w:val="24"/>
          <w:lang w:eastAsia="de-DE"/>
          <w14:ligatures w14:val="none"/>
        </w:rPr>
        <w:t xml:space="preserve">um </w:t>
      </w:r>
      <w:r w:rsidR="002148A8" w:rsidRPr="00676843">
        <w:rPr>
          <w:rFonts w:eastAsia="Times New Roman" w:cs="Calibri"/>
          <w:kern w:val="0"/>
          <w:sz w:val="24"/>
          <w:lang w:eastAsia="de-DE"/>
          <w14:ligatures w14:val="none"/>
        </w:rPr>
        <w:t xml:space="preserve">die schnellste Zeit, sondern </w:t>
      </w:r>
      <w:r w:rsidR="00676843">
        <w:rPr>
          <w:rFonts w:eastAsia="Times New Roman" w:cs="Calibri"/>
          <w:kern w:val="0"/>
          <w:sz w:val="24"/>
          <w:lang w:eastAsia="de-DE"/>
          <w14:ligatures w14:val="none"/>
        </w:rPr>
        <w:t xml:space="preserve">hier entscheidet </w:t>
      </w:r>
      <w:r w:rsidR="002148A8" w:rsidRPr="00676843">
        <w:rPr>
          <w:rFonts w:eastAsia="Times New Roman" w:cs="Calibri"/>
          <w:kern w:val="0"/>
          <w:sz w:val="24"/>
          <w:lang w:eastAsia="de-DE"/>
          <w14:ligatures w14:val="none"/>
        </w:rPr>
        <w:t>der Mittelwert</w:t>
      </w:r>
      <w:r w:rsidR="00676843">
        <w:rPr>
          <w:rFonts w:eastAsia="Times New Roman" w:cs="Calibri"/>
          <w:kern w:val="0"/>
          <w:sz w:val="24"/>
          <w:lang w:eastAsia="de-DE"/>
          <w14:ligatures w14:val="none"/>
        </w:rPr>
        <w:t xml:space="preserve"> </w:t>
      </w:r>
      <w:r w:rsidR="002148A8" w:rsidRPr="00676843">
        <w:rPr>
          <w:rFonts w:eastAsia="Times New Roman" w:cs="Calibri"/>
          <w:kern w:val="0"/>
          <w:sz w:val="24"/>
          <w:lang w:eastAsia="de-DE"/>
          <w14:ligatures w14:val="none"/>
        </w:rPr>
        <w:t xml:space="preserve">über den </w:t>
      </w:r>
      <w:r w:rsidR="00676843">
        <w:rPr>
          <w:rFonts w:eastAsia="Times New Roman" w:cs="Calibri"/>
          <w:kern w:val="0"/>
          <w:sz w:val="24"/>
          <w:lang w:eastAsia="de-DE"/>
          <w14:ligatures w14:val="none"/>
        </w:rPr>
        <w:t xml:space="preserve">glorreichen </w:t>
      </w:r>
      <w:r w:rsidR="002148A8" w:rsidRPr="00676843">
        <w:rPr>
          <w:rFonts w:eastAsia="Times New Roman" w:cs="Calibri"/>
          <w:kern w:val="0"/>
          <w:sz w:val="24"/>
          <w:lang w:eastAsia="de-DE"/>
          <w14:ligatures w14:val="none"/>
        </w:rPr>
        <w:t xml:space="preserve">Sieg. Den Siegern winken attraktive Preise. Da der Spaß dabei aber im Vordergrund steht, werden unter allen Teilnehmern Goodies verlost. Den </w:t>
      </w:r>
      <w:r w:rsidR="002148A8" w:rsidRPr="00676843">
        <w:rPr>
          <w:rFonts w:eastAsia="Times New Roman" w:cs="Calibri"/>
          <w:kern w:val="0"/>
          <w:sz w:val="24"/>
          <w:lang w:eastAsia="de-DE"/>
          <w14:ligatures w14:val="none"/>
        </w:rPr>
        <w:lastRenderedPageBreak/>
        <w:t>gebührenden Ausklang findet der Partyreigen bei einer Aftershow-Party im Veranstaltungszentrum Salvena.</w:t>
      </w:r>
    </w:p>
    <w:p w14:paraId="5A7B1563" w14:textId="65B56888" w:rsidR="002148A8" w:rsidRPr="00CC32EA" w:rsidRDefault="002148A8" w:rsidP="002148A8">
      <w:pPr>
        <w:spacing w:before="100" w:beforeAutospacing="1" w:after="100" w:afterAutospacing="1" w:line="240" w:lineRule="auto"/>
        <w:rPr>
          <w:rFonts w:eastAsia="Times New Roman" w:cs="Calibri"/>
          <w:b/>
          <w:bCs/>
          <w:kern w:val="0"/>
          <w:sz w:val="24"/>
          <w:lang w:val="en-GB" w:eastAsia="de-DE"/>
          <w14:ligatures w14:val="none"/>
        </w:rPr>
      </w:pPr>
      <w:r w:rsidRPr="00CC32EA">
        <w:rPr>
          <w:rFonts w:eastAsia="Times New Roman" w:cs="Calibri"/>
          <w:b/>
          <w:bCs/>
          <w:kern w:val="0"/>
          <w:sz w:val="24"/>
          <w:lang w:val="en-GB" w:eastAsia="de-DE"/>
          <w14:ligatures w14:val="none"/>
        </w:rPr>
        <w:t xml:space="preserve">NEU: </w:t>
      </w:r>
      <w:proofErr w:type="spellStart"/>
      <w:r w:rsidRPr="00CC32EA">
        <w:rPr>
          <w:rFonts w:eastAsia="Times New Roman" w:cs="Calibri"/>
          <w:b/>
          <w:bCs/>
          <w:kern w:val="0"/>
          <w:sz w:val="24"/>
          <w:lang w:val="en-GB" w:eastAsia="de-DE"/>
          <w14:ligatures w14:val="none"/>
        </w:rPr>
        <w:t>Aftershow</w:t>
      </w:r>
      <w:proofErr w:type="spellEnd"/>
      <w:r w:rsidRPr="00CC32EA">
        <w:rPr>
          <w:rFonts w:eastAsia="Times New Roman" w:cs="Calibri"/>
          <w:b/>
          <w:bCs/>
          <w:kern w:val="0"/>
          <w:sz w:val="24"/>
          <w:lang w:val="en-GB" w:eastAsia="de-DE"/>
          <w14:ligatures w14:val="none"/>
        </w:rPr>
        <w:t xml:space="preserve"> Party powered by </w:t>
      </w:r>
      <w:proofErr w:type="spellStart"/>
      <w:r w:rsidRPr="00CC32EA">
        <w:rPr>
          <w:rFonts w:eastAsia="Times New Roman" w:cs="Calibri"/>
          <w:b/>
          <w:bCs/>
          <w:kern w:val="0"/>
          <w:sz w:val="24"/>
          <w:lang w:val="en-GB" w:eastAsia="de-DE"/>
          <w14:ligatures w14:val="none"/>
        </w:rPr>
        <w:t>kronehit</w:t>
      </w:r>
      <w:proofErr w:type="spellEnd"/>
      <w:r w:rsidRPr="00CC32EA">
        <w:rPr>
          <w:rFonts w:eastAsia="Times New Roman" w:cs="Calibri"/>
          <w:b/>
          <w:bCs/>
          <w:kern w:val="0"/>
          <w:sz w:val="24"/>
          <w:lang w:val="en-GB" w:eastAsia="de-DE"/>
          <w14:ligatures w14:val="none"/>
        </w:rPr>
        <w:t xml:space="preserve"> und Pop-Up Store </w:t>
      </w:r>
      <w:proofErr w:type="spellStart"/>
      <w:r w:rsidRPr="00CC32EA">
        <w:rPr>
          <w:rFonts w:eastAsia="Times New Roman" w:cs="Calibri"/>
          <w:b/>
          <w:bCs/>
          <w:kern w:val="0"/>
          <w:sz w:val="24"/>
          <w:lang w:val="en-GB" w:eastAsia="de-DE"/>
          <w14:ligatures w14:val="none"/>
        </w:rPr>
        <w:t>für</w:t>
      </w:r>
      <w:r w:rsidR="00CE7D87" w:rsidRPr="00EA24CD">
        <w:rPr>
          <w:rFonts w:eastAsia="Times New Roman" w:cs="Calibri"/>
          <w:b/>
          <w:bCs/>
          <w:kern w:val="0"/>
          <w:sz w:val="24"/>
          <w:lang w:val="en-GB" w:eastAsia="de-DE"/>
          <w14:ligatures w14:val="none"/>
        </w:rPr>
        <w:t>’</w:t>
      </w:r>
      <w:r w:rsidRPr="00EA24CD">
        <w:rPr>
          <w:rFonts w:eastAsia="Times New Roman" w:cs="Calibri"/>
          <w:b/>
          <w:bCs/>
          <w:kern w:val="0"/>
          <w:sz w:val="24"/>
          <w:lang w:val="en-GB" w:eastAsia="de-DE"/>
          <w14:ligatures w14:val="none"/>
        </w:rPr>
        <w:t>s</w:t>
      </w:r>
      <w:proofErr w:type="spellEnd"/>
      <w:r w:rsidRPr="00CC32EA">
        <w:rPr>
          <w:rFonts w:eastAsia="Times New Roman" w:cs="Calibri"/>
          <w:b/>
          <w:bCs/>
          <w:kern w:val="0"/>
          <w:sz w:val="24"/>
          <w:lang w:val="en-GB" w:eastAsia="de-DE"/>
          <w14:ligatures w14:val="none"/>
        </w:rPr>
        <w:t xml:space="preserve"> </w:t>
      </w:r>
      <w:proofErr w:type="spellStart"/>
      <w:r w:rsidRPr="00CC32EA">
        <w:rPr>
          <w:rFonts w:eastAsia="Times New Roman" w:cs="Calibri"/>
          <w:b/>
          <w:bCs/>
          <w:kern w:val="0"/>
          <w:sz w:val="24"/>
          <w:lang w:val="en-GB" w:eastAsia="de-DE"/>
          <w14:ligatures w14:val="none"/>
        </w:rPr>
        <w:t>passende</w:t>
      </w:r>
      <w:proofErr w:type="spellEnd"/>
      <w:r w:rsidRPr="00CC32EA">
        <w:rPr>
          <w:rFonts w:eastAsia="Times New Roman" w:cs="Calibri"/>
          <w:b/>
          <w:bCs/>
          <w:kern w:val="0"/>
          <w:sz w:val="24"/>
          <w:lang w:val="en-GB" w:eastAsia="de-DE"/>
          <w14:ligatures w14:val="none"/>
        </w:rPr>
        <w:t xml:space="preserve"> Retro Outfit</w:t>
      </w:r>
    </w:p>
    <w:p w14:paraId="3EF04D95" w14:textId="4ACCE022" w:rsidR="002148A8" w:rsidRPr="00292FA1" w:rsidRDefault="002148A8" w:rsidP="002148A8">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 xml:space="preserve">2026 erhält </w:t>
      </w:r>
      <w:r w:rsidR="00CE7D87" w:rsidRPr="00CE7D87">
        <w:rPr>
          <w:rFonts w:eastAsia="Times New Roman" w:cs="Calibri"/>
          <w:color w:val="000000" w:themeColor="text1"/>
          <w:kern w:val="0"/>
          <w:sz w:val="24"/>
          <w:lang w:eastAsia="de-DE"/>
          <w14:ligatures w14:val="none"/>
        </w:rPr>
        <w:t>d</w:t>
      </w:r>
      <w:r w:rsidR="00CE7D87">
        <w:rPr>
          <w:rFonts w:eastAsia="Times New Roman" w:cs="Calibri"/>
          <w:color w:val="000000" w:themeColor="text1"/>
          <w:kern w:val="0"/>
          <w:sz w:val="24"/>
          <w:lang w:eastAsia="de-DE"/>
          <w14:ligatures w14:val="none"/>
        </w:rPr>
        <w:t xml:space="preserve">er beliebte </w:t>
      </w:r>
      <w:proofErr w:type="gramStart"/>
      <w:r w:rsidR="00CE7D87" w:rsidRPr="00267EA9">
        <w:rPr>
          <w:rFonts w:eastAsia="Times New Roman" w:cs="Calibri"/>
          <w:kern w:val="0"/>
          <w:sz w:val="24"/>
          <w:lang w:eastAsia="de-DE"/>
          <w14:ligatures w14:val="none"/>
        </w:rPr>
        <w:t>Retro Skitag</w:t>
      </w:r>
      <w:proofErr w:type="gramEnd"/>
      <w:r w:rsidR="00CE7D87" w:rsidRPr="00267EA9">
        <w:rPr>
          <w:rFonts w:eastAsia="Times New Roman" w:cs="Calibri"/>
          <w:kern w:val="0"/>
          <w:sz w:val="24"/>
          <w:lang w:eastAsia="de-DE"/>
          <w14:ligatures w14:val="none"/>
        </w:rPr>
        <w:t xml:space="preserve"> </w:t>
      </w:r>
      <w:r w:rsidRPr="00292FA1">
        <w:rPr>
          <w:rFonts w:eastAsia="Times New Roman" w:cs="Calibri"/>
          <w:kern w:val="0"/>
          <w:sz w:val="24"/>
          <w:lang w:eastAsia="de-DE"/>
          <w14:ligatures w14:val="none"/>
        </w:rPr>
        <w:t xml:space="preserve">nochmals mehr Bühne. Erstmals findet im </w:t>
      </w:r>
      <w:r w:rsidRPr="00267EA9">
        <w:rPr>
          <w:rFonts w:eastAsia="Times New Roman" w:cs="Calibri"/>
          <w:kern w:val="0"/>
          <w:sz w:val="24"/>
          <w:lang w:eastAsia="de-DE"/>
          <w14:ligatures w14:val="none"/>
        </w:rPr>
        <w:t>Anschluss</w:t>
      </w:r>
      <w:r w:rsidR="00CE7D87" w:rsidRPr="00267EA9">
        <w:rPr>
          <w:rFonts w:eastAsia="Times New Roman" w:cs="Calibri"/>
          <w:kern w:val="0"/>
          <w:sz w:val="24"/>
          <w:lang w:eastAsia="de-DE"/>
          <w14:ligatures w14:val="none"/>
        </w:rPr>
        <w:t>,</w:t>
      </w:r>
      <w:r w:rsidRPr="00267EA9">
        <w:rPr>
          <w:rFonts w:eastAsia="Times New Roman" w:cs="Calibri"/>
          <w:kern w:val="0"/>
          <w:sz w:val="24"/>
          <w:lang w:eastAsia="de-DE"/>
          <w14:ligatures w14:val="none"/>
        </w:rPr>
        <w:t xml:space="preserve"> am 7. März</w:t>
      </w:r>
      <w:r w:rsidR="00CE7D87" w:rsidRPr="00267EA9">
        <w:rPr>
          <w:rFonts w:eastAsia="Times New Roman" w:cs="Calibri"/>
          <w:kern w:val="0"/>
          <w:sz w:val="24"/>
          <w:lang w:eastAsia="de-DE"/>
          <w14:ligatures w14:val="none"/>
        </w:rPr>
        <w:t>,</w:t>
      </w:r>
      <w:r w:rsidRPr="00267EA9">
        <w:rPr>
          <w:rFonts w:eastAsia="Times New Roman" w:cs="Calibri"/>
          <w:kern w:val="0"/>
          <w:sz w:val="24"/>
          <w:lang w:eastAsia="de-DE"/>
          <w14:ligatures w14:val="none"/>
        </w:rPr>
        <w:t xml:space="preserve"> eine Aftershow Party </w:t>
      </w:r>
      <w:proofErr w:type="spellStart"/>
      <w:r w:rsidRPr="00267EA9">
        <w:rPr>
          <w:rFonts w:eastAsia="Times New Roman" w:cs="Calibri"/>
          <w:kern w:val="0"/>
          <w:sz w:val="24"/>
          <w:lang w:eastAsia="de-DE"/>
          <w14:ligatures w14:val="none"/>
        </w:rPr>
        <w:t>powered</w:t>
      </w:r>
      <w:proofErr w:type="spellEnd"/>
      <w:r w:rsidRPr="00267EA9">
        <w:rPr>
          <w:rFonts w:eastAsia="Times New Roman" w:cs="Calibri"/>
          <w:kern w:val="0"/>
          <w:sz w:val="24"/>
          <w:lang w:eastAsia="de-DE"/>
          <w14:ligatures w14:val="none"/>
        </w:rPr>
        <w:t xml:space="preserve"> </w:t>
      </w:r>
      <w:proofErr w:type="spellStart"/>
      <w:r w:rsidRPr="00267EA9">
        <w:rPr>
          <w:rFonts w:eastAsia="Times New Roman" w:cs="Calibri"/>
          <w:kern w:val="0"/>
          <w:sz w:val="24"/>
          <w:lang w:eastAsia="de-DE"/>
          <w14:ligatures w14:val="none"/>
        </w:rPr>
        <w:t>by</w:t>
      </w:r>
      <w:proofErr w:type="spellEnd"/>
      <w:r w:rsidRPr="00267EA9">
        <w:rPr>
          <w:rFonts w:eastAsia="Times New Roman" w:cs="Calibri"/>
          <w:kern w:val="0"/>
          <w:sz w:val="24"/>
          <w:lang w:eastAsia="de-DE"/>
          <w14:ligatures w14:val="none"/>
        </w:rPr>
        <w:t xml:space="preserve"> </w:t>
      </w:r>
      <w:proofErr w:type="spellStart"/>
      <w:r w:rsidRPr="00267EA9">
        <w:rPr>
          <w:rFonts w:eastAsia="Times New Roman" w:cs="Calibri"/>
          <w:kern w:val="0"/>
          <w:sz w:val="24"/>
          <w:lang w:eastAsia="de-DE"/>
          <w14:ligatures w14:val="none"/>
        </w:rPr>
        <w:t>kronehit</w:t>
      </w:r>
      <w:proofErr w:type="spellEnd"/>
      <w:r w:rsidRPr="00267EA9">
        <w:rPr>
          <w:rFonts w:eastAsia="Times New Roman" w:cs="Calibri"/>
          <w:kern w:val="0"/>
          <w:sz w:val="24"/>
          <w:lang w:eastAsia="de-DE"/>
          <w14:ligatures w14:val="none"/>
        </w:rPr>
        <w:t xml:space="preserve"> im Veranstaltungszentrum Salvena statt. Was um 17</w:t>
      </w:r>
      <w:r w:rsidR="00CE7D87" w:rsidRPr="00267EA9">
        <w:rPr>
          <w:rFonts w:eastAsia="Times New Roman" w:cs="Calibri"/>
          <w:kern w:val="0"/>
          <w:sz w:val="24"/>
          <w:lang w:eastAsia="de-DE"/>
          <w14:ligatures w14:val="none"/>
        </w:rPr>
        <w:t>.00</w:t>
      </w:r>
      <w:r w:rsidRPr="00267EA9">
        <w:rPr>
          <w:rFonts w:eastAsia="Times New Roman" w:cs="Calibri"/>
          <w:kern w:val="0"/>
          <w:sz w:val="24"/>
          <w:lang w:eastAsia="de-DE"/>
          <w14:ligatures w14:val="none"/>
        </w:rPr>
        <w:t xml:space="preserve"> </w:t>
      </w:r>
      <w:r w:rsidRPr="00292FA1">
        <w:rPr>
          <w:rFonts w:eastAsia="Times New Roman" w:cs="Calibri"/>
          <w:kern w:val="0"/>
          <w:sz w:val="24"/>
          <w:lang w:eastAsia="de-DE"/>
          <w14:ligatures w14:val="none"/>
        </w:rPr>
        <w:t xml:space="preserve">Uhr beginnt, verdient den Namen „5-Uhr-Tee“ – natürlich kein Zufall, handelt es sich doch um eine </w:t>
      </w:r>
      <w:proofErr w:type="gramStart"/>
      <w:r w:rsidRPr="00292FA1">
        <w:rPr>
          <w:rFonts w:eastAsia="Times New Roman" w:cs="Calibri"/>
          <w:kern w:val="0"/>
          <w:sz w:val="24"/>
          <w:lang w:eastAsia="de-DE"/>
          <w14:ligatures w14:val="none"/>
        </w:rPr>
        <w:t>Retro Veranstaltung</w:t>
      </w:r>
      <w:proofErr w:type="gramEnd"/>
      <w:r w:rsidRPr="00292FA1">
        <w:rPr>
          <w:rFonts w:eastAsia="Times New Roman" w:cs="Calibri"/>
          <w:kern w:val="0"/>
          <w:sz w:val="24"/>
          <w:lang w:eastAsia="de-DE"/>
          <w14:ligatures w14:val="none"/>
        </w:rPr>
        <w:t>. „</w:t>
      </w:r>
      <w:proofErr w:type="spellStart"/>
      <w:r w:rsidRPr="00292FA1">
        <w:rPr>
          <w:rFonts w:eastAsia="Times New Roman" w:cs="Calibri"/>
          <w:kern w:val="0"/>
          <w:sz w:val="24"/>
          <w:lang w:eastAsia="de-DE"/>
          <w14:ligatures w14:val="none"/>
        </w:rPr>
        <w:t>Powered</w:t>
      </w:r>
      <w:proofErr w:type="spellEnd"/>
      <w:r w:rsidRPr="00292FA1">
        <w:rPr>
          <w:rFonts w:eastAsia="Times New Roman" w:cs="Calibri"/>
          <w:kern w:val="0"/>
          <w:sz w:val="24"/>
          <w:lang w:eastAsia="de-DE"/>
          <w14:ligatures w14:val="none"/>
        </w:rPr>
        <w:t xml:space="preserve"> by </w:t>
      </w:r>
      <w:proofErr w:type="spellStart"/>
      <w:r w:rsidRPr="00292FA1">
        <w:rPr>
          <w:rFonts w:eastAsia="Times New Roman" w:cs="Calibri"/>
          <w:kern w:val="0"/>
          <w:sz w:val="24"/>
          <w:lang w:eastAsia="de-DE"/>
          <w14:ligatures w14:val="none"/>
        </w:rPr>
        <w:t>kronehit</w:t>
      </w:r>
      <w:proofErr w:type="spellEnd"/>
      <w:r w:rsidRPr="00292FA1">
        <w:rPr>
          <w:rFonts w:eastAsia="Times New Roman" w:cs="Calibri"/>
          <w:kern w:val="0"/>
          <w:sz w:val="24"/>
          <w:lang w:eastAsia="de-DE"/>
          <w14:ligatures w14:val="none"/>
        </w:rPr>
        <w:t xml:space="preserve">“ verspricht hitverdächtigen Sound von DJ </w:t>
      </w:r>
      <w:r w:rsidR="00CE7D87" w:rsidRPr="00267EA9">
        <w:rPr>
          <w:rFonts w:eastAsia="Times New Roman" w:cs="Calibri"/>
          <w:kern w:val="0"/>
          <w:sz w:val="24"/>
          <w:lang w:eastAsia="de-DE"/>
          <w14:ligatures w14:val="none"/>
        </w:rPr>
        <w:t>0</w:t>
      </w:r>
      <w:r w:rsidRPr="00267EA9">
        <w:rPr>
          <w:rFonts w:eastAsia="Times New Roman" w:cs="Calibri"/>
          <w:kern w:val="0"/>
          <w:sz w:val="24"/>
          <w:lang w:eastAsia="de-DE"/>
          <w14:ligatures w14:val="none"/>
        </w:rPr>
        <w:t>8</w:t>
      </w:r>
      <w:r w:rsidRPr="00292FA1">
        <w:rPr>
          <w:rFonts w:eastAsia="Times New Roman" w:cs="Calibri"/>
          <w:kern w:val="0"/>
          <w:sz w:val="24"/>
          <w:lang w:eastAsia="de-DE"/>
          <w14:ligatures w14:val="none"/>
        </w:rPr>
        <w:t xml:space="preserve">15 und DJ Indygo. Neu ist auch der Fotopoint bei der After Sports Café Bar Rundell, der mit Fotowand das perfekte Erinnerungsbild festhält. Doch in welchem Outfit? Nicht jeder wird im Kleiderschrank nach Klamotten </w:t>
      </w:r>
      <w:proofErr w:type="gramStart"/>
      <w:r w:rsidRPr="00292FA1">
        <w:rPr>
          <w:rFonts w:eastAsia="Times New Roman" w:cs="Calibri"/>
          <w:kern w:val="0"/>
          <w:sz w:val="24"/>
          <w:lang w:eastAsia="de-DE"/>
          <w14:ligatures w14:val="none"/>
        </w:rPr>
        <w:t>im Retro Style</w:t>
      </w:r>
      <w:proofErr w:type="gramEnd"/>
      <w:r w:rsidRPr="00292FA1">
        <w:rPr>
          <w:rFonts w:eastAsia="Times New Roman" w:cs="Calibri"/>
          <w:kern w:val="0"/>
          <w:sz w:val="24"/>
          <w:lang w:eastAsia="de-DE"/>
          <w14:ligatures w14:val="none"/>
        </w:rPr>
        <w:t xml:space="preserve"> fündig. Dank eines Pop-Up Stores bei der </w:t>
      </w:r>
      <w:proofErr w:type="spellStart"/>
      <w:r w:rsidRPr="00292FA1">
        <w:rPr>
          <w:rFonts w:eastAsia="Times New Roman" w:cs="Calibri"/>
          <w:kern w:val="0"/>
          <w:sz w:val="24"/>
          <w:lang w:eastAsia="de-DE"/>
          <w14:ligatures w14:val="none"/>
        </w:rPr>
        <w:t>KRAFTalm</w:t>
      </w:r>
      <w:proofErr w:type="spellEnd"/>
      <w:r w:rsidRPr="00292FA1">
        <w:rPr>
          <w:rFonts w:eastAsia="Times New Roman" w:cs="Calibri"/>
          <w:kern w:val="0"/>
          <w:sz w:val="24"/>
          <w:lang w:eastAsia="de-DE"/>
          <w14:ligatures w14:val="none"/>
        </w:rPr>
        <w:t xml:space="preserve"> im Vorfeld und während der Retro Week kann dieses Problem gelöst werden. Egal ob für den letzten Feinschliff oder das komplette Outfit im </w:t>
      </w:r>
      <w:proofErr w:type="gramStart"/>
      <w:r w:rsidRPr="00292FA1">
        <w:rPr>
          <w:rFonts w:eastAsia="Times New Roman" w:cs="Calibri"/>
          <w:kern w:val="0"/>
          <w:sz w:val="24"/>
          <w:lang w:eastAsia="de-DE"/>
          <w14:ligatures w14:val="none"/>
        </w:rPr>
        <w:t>Retro Look</w:t>
      </w:r>
      <w:proofErr w:type="gramEnd"/>
      <w:r w:rsidRPr="00292FA1">
        <w:rPr>
          <w:rFonts w:eastAsia="Times New Roman" w:cs="Calibri"/>
          <w:kern w:val="0"/>
          <w:sz w:val="24"/>
          <w:lang w:eastAsia="de-DE"/>
          <w14:ligatures w14:val="none"/>
        </w:rPr>
        <w:t xml:space="preserve">, geshoppt wird ganz bequem von der Piste aus. Geöffnet hat der Pop-Up Store von 5. bis 8. Februar und von 3. bis 5. März – Live-Musik inklusive. </w:t>
      </w:r>
    </w:p>
    <w:p w14:paraId="23DD2612" w14:textId="5316ADF4" w:rsidR="002148A8" w:rsidRPr="00292FA1" w:rsidRDefault="002148A8" w:rsidP="002148A8">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Weitere Infos zur Retro Week:</w:t>
      </w:r>
      <w:r w:rsidR="00267EA9">
        <w:rPr>
          <w:rFonts w:eastAsia="Times New Roman" w:cs="Calibri"/>
          <w:kern w:val="0"/>
          <w:sz w:val="24"/>
          <w:lang w:eastAsia="de-DE"/>
          <w14:ligatures w14:val="none"/>
        </w:rPr>
        <w:t xml:space="preserve"> </w:t>
      </w:r>
      <w:hyperlink r:id="rId8" w:history="1">
        <w:r w:rsidR="00267EA9" w:rsidRPr="00B5783E">
          <w:rPr>
            <w:rStyle w:val="Hyperlink"/>
            <w:rFonts w:eastAsia="Times New Roman" w:cs="Calibri"/>
            <w:kern w:val="0"/>
            <w:sz w:val="24"/>
            <w:lang w:eastAsia="de-DE"/>
            <w14:ligatures w14:val="none"/>
          </w:rPr>
          <w:t>www.hohe-salve.com/retroweek</w:t>
        </w:r>
      </w:hyperlink>
      <w:r w:rsidR="00267EA9">
        <w:rPr>
          <w:rFonts w:eastAsia="Times New Roman" w:cs="Calibri"/>
          <w:kern w:val="0"/>
          <w:sz w:val="24"/>
          <w:lang w:eastAsia="de-DE"/>
          <w14:ligatures w14:val="none"/>
        </w:rPr>
        <w:t xml:space="preserve"> </w:t>
      </w:r>
      <w:r w:rsidRPr="00292FA1">
        <w:rPr>
          <w:rFonts w:eastAsia="Times New Roman" w:cs="Calibri"/>
          <w:kern w:val="0"/>
          <w:sz w:val="24"/>
          <w:lang w:eastAsia="de-DE"/>
          <w14:ligatures w14:val="none"/>
        </w:rPr>
        <w:t xml:space="preserve"> </w:t>
      </w:r>
    </w:p>
    <w:p w14:paraId="760A4B51" w14:textId="77777777" w:rsidR="002148A8" w:rsidRPr="00292FA1" w:rsidRDefault="002148A8" w:rsidP="002148A8">
      <w:pPr>
        <w:spacing w:before="100" w:beforeAutospacing="1" w:after="100" w:afterAutospacing="1" w:line="240" w:lineRule="auto"/>
        <w:rPr>
          <w:rFonts w:eastAsia="Times New Roman" w:cs="Calibri"/>
          <w:b/>
          <w:bCs/>
          <w:kern w:val="0"/>
          <w:sz w:val="24"/>
          <w:lang w:eastAsia="de-DE"/>
          <w14:ligatures w14:val="none"/>
        </w:rPr>
      </w:pPr>
      <w:r w:rsidRPr="00292FA1">
        <w:rPr>
          <w:rFonts w:eastAsia="Times New Roman" w:cs="Calibri"/>
          <w:b/>
          <w:bCs/>
          <w:kern w:val="0"/>
          <w:sz w:val="24"/>
          <w:lang w:eastAsia="de-DE"/>
          <w14:ligatures w14:val="none"/>
        </w:rPr>
        <w:t>Winter-Plus der Region: SkiWelt-Einstieg und Rundumblick</w:t>
      </w:r>
    </w:p>
    <w:p w14:paraId="03F846E9" w14:textId="4AB026DC" w:rsidR="002148A8" w:rsidRPr="00292FA1" w:rsidRDefault="002148A8" w:rsidP="002148A8">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 xml:space="preserve">Als idealer Einstieg in die SkiWelt Wilder Kaiser – Brixental bietet die Region Hohe Salve mit Hopfgarten und Itter zwei direkte Zugänge. Damit eröffnet sich ein Skigebiet mit über 275 Pistenkilometern, 81 modernen Bahnen und rund 80 Hütten und Bergrestaurants, darunter die Gipfelalm Hohe Salve. Namensgeber und majestätischer Aussichtspunkt ist die auf 1.829 Metern liegende Hohe Salve. Besonders lohnend ist der Rundumblick auf 70 Dreitausender, der Besuch des Salvenkirchleins und der </w:t>
      </w:r>
      <w:proofErr w:type="spellStart"/>
      <w:r w:rsidRPr="00292FA1">
        <w:rPr>
          <w:rFonts w:eastAsia="Times New Roman" w:cs="Calibri"/>
          <w:kern w:val="0"/>
          <w:sz w:val="24"/>
          <w:lang w:eastAsia="de-DE"/>
          <w14:ligatures w14:val="none"/>
        </w:rPr>
        <w:t>Umadum</w:t>
      </w:r>
      <w:proofErr w:type="spellEnd"/>
      <w:r w:rsidRPr="00292FA1">
        <w:rPr>
          <w:rFonts w:eastAsia="Times New Roman" w:cs="Calibri"/>
          <w:kern w:val="0"/>
          <w:sz w:val="24"/>
          <w:lang w:eastAsia="de-DE"/>
          <w14:ligatures w14:val="none"/>
        </w:rPr>
        <w:t xml:space="preserve"> </w:t>
      </w:r>
      <w:proofErr w:type="spellStart"/>
      <w:r w:rsidRPr="00292FA1">
        <w:rPr>
          <w:rFonts w:eastAsia="Times New Roman" w:cs="Calibri"/>
          <w:kern w:val="0"/>
          <w:sz w:val="24"/>
          <w:lang w:eastAsia="de-DE"/>
          <w14:ligatures w14:val="none"/>
        </w:rPr>
        <w:t>Stubn</w:t>
      </w:r>
      <w:proofErr w:type="spellEnd"/>
      <w:r w:rsidRPr="00292FA1">
        <w:rPr>
          <w:rFonts w:eastAsia="Times New Roman" w:cs="Calibri"/>
          <w:kern w:val="0"/>
          <w:sz w:val="24"/>
          <w:lang w:eastAsia="de-DE"/>
          <w14:ligatures w14:val="none"/>
        </w:rPr>
        <w:t>, Österreichs höchstgelegenes Drehrestaurant.</w:t>
      </w:r>
    </w:p>
    <w:p w14:paraId="66C4FC15" w14:textId="77777777" w:rsidR="002148A8" w:rsidRPr="00292FA1" w:rsidRDefault="002148A8" w:rsidP="002148A8">
      <w:pPr>
        <w:spacing w:before="100" w:beforeAutospacing="1" w:after="100" w:afterAutospacing="1" w:line="240" w:lineRule="auto"/>
        <w:outlineLvl w:val="2"/>
        <w:rPr>
          <w:rFonts w:eastAsia="Times New Roman" w:cs="Calibri"/>
          <w:b/>
          <w:bCs/>
          <w:kern w:val="0"/>
          <w:sz w:val="24"/>
          <w:lang w:eastAsia="de-DE"/>
          <w14:ligatures w14:val="none"/>
        </w:rPr>
      </w:pPr>
      <w:r w:rsidRPr="00292FA1">
        <w:rPr>
          <w:rFonts w:eastAsia="Times New Roman" w:cs="Calibri"/>
          <w:b/>
          <w:bCs/>
          <w:kern w:val="0"/>
          <w:sz w:val="24"/>
          <w:lang w:eastAsia="de-DE"/>
          <w14:ligatures w14:val="none"/>
        </w:rPr>
        <w:t>Erlebnis-Booster abseits der Pisten: Wintersport in all seinen Facetten</w:t>
      </w:r>
    </w:p>
    <w:p w14:paraId="2E07AE9C" w14:textId="2DB6BA0F" w:rsidR="002148A8" w:rsidRPr="00292FA1" w:rsidRDefault="002148A8" w:rsidP="002148A8">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Auch rund um die Retro Week bleibt der Winter in der Region vielseitig. Die Auswahl für Wintersportler</w:t>
      </w:r>
      <w:r w:rsidR="00267EA9">
        <w:rPr>
          <w:rFonts w:eastAsia="Times New Roman" w:cs="Calibri"/>
          <w:kern w:val="0"/>
          <w:sz w:val="24"/>
          <w:lang w:eastAsia="de-DE"/>
          <w14:ligatures w14:val="none"/>
        </w:rPr>
        <w:t>*innen</w:t>
      </w:r>
      <w:r w:rsidRPr="00CE7D87">
        <w:rPr>
          <w:rFonts w:eastAsia="Times New Roman" w:cs="Calibri"/>
          <w:color w:val="EE0000"/>
          <w:kern w:val="0"/>
          <w:sz w:val="24"/>
          <w:lang w:eastAsia="de-DE"/>
          <w14:ligatures w14:val="none"/>
        </w:rPr>
        <w:t xml:space="preserve"> </w:t>
      </w:r>
      <w:r w:rsidRPr="00292FA1">
        <w:rPr>
          <w:rFonts w:eastAsia="Times New Roman" w:cs="Calibri"/>
          <w:kern w:val="0"/>
          <w:sz w:val="24"/>
          <w:lang w:eastAsia="de-DE"/>
          <w14:ligatures w14:val="none"/>
        </w:rPr>
        <w:t xml:space="preserve">ist auch abseits der Skipisten gegeben. So warten über 60 Loipenkilometer, darunter beleuchtete Trainingsloipen, anspruchsvolle Winterwanderwege, Schneeschuh- und Skitourenmöglichkeiten, aber auch Rodelstrecken und Eislaufplätze. Besonders attraktiv und abwechslungsreich ist das Winter-Aktivprogramm mit geführten Erlebnissen in kleinen Gruppen. Ideal, um den Urlaubstag sportlich zu verlängern oder bewusst zu entschleunigen. </w:t>
      </w:r>
      <w:r w:rsidR="00204F06">
        <w:rPr>
          <w:rFonts w:eastAsia="Times New Roman" w:cs="Calibri"/>
          <w:kern w:val="0"/>
          <w:sz w:val="24"/>
          <w:lang w:eastAsia="de-DE"/>
          <w14:ligatures w14:val="none"/>
        </w:rPr>
        <w:t xml:space="preserve">Eine ruhige Alternative zum Pistentrubel bieten etwa die </w:t>
      </w:r>
      <w:r w:rsidRPr="00210781">
        <w:rPr>
          <w:rFonts w:eastAsia="Times New Roman" w:cs="Calibri"/>
          <w:kern w:val="0"/>
          <w:sz w:val="24"/>
          <w:lang w:eastAsia="de-DE"/>
          <w14:ligatures w14:val="none"/>
        </w:rPr>
        <w:t>geführte</w:t>
      </w:r>
      <w:r w:rsidR="00204F06">
        <w:rPr>
          <w:rFonts w:eastAsia="Times New Roman" w:cs="Calibri"/>
          <w:kern w:val="0"/>
          <w:sz w:val="24"/>
          <w:lang w:eastAsia="de-DE"/>
          <w14:ligatures w14:val="none"/>
        </w:rPr>
        <w:t>n</w:t>
      </w:r>
      <w:r w:rsidRPr="00210781">
        <w:rPr>
          <w:rFonts w:eastAsia="Times New Roman" w:cs="Calibri"/>
          <w:kern w:val="0"/>
          <w:sz w:val="24"/>
          <w:lang w:eastAsia="de-DE"/>
          <w14:ligatures w14:val="none"/>
        </w:rPr>
        <w:t xml:space="preserve"> </w:t>
      </w:r>
      <w:r w:rsidR="00204F06">
        <w:rPr>
          <w:rFonts w:eastAsia="Times New Roman" w:cs="Calibri"/>
          <w:kern w:val="0"/>
          <w:sz w:val="24"/>
          <w:lang w:eastAsia="de-DE"/>
          <w14:ligatures w14:val="none"/>
        </w:rPr>
        <w:t xml:space="preserve">Winter- oder </w:t>
      </w:r>
      <w:r w:rsidRPr="00210781">
        <w:rPr>
          <w:rFonts w:eastAsia="Times New Roman" w:cs="Calibri"/>
          <w:kern w:val="0"/>
          <w:sz w:val="24"/>
          <w:lang w:eastAsia="de-DE"/>
          <w14:ligatures w14:val="none"/>
        </w:rPr>
        <w:t>S</w:t>
      </w:r>
      <w:r w:rsidR="00204F06">
        <w:rPr>
          <w:rFonts w:eastAsia="Times New Roman" w:cs="Calibri"/>
          <w:kern w:val="0"/>
          <w:sz w:val="24"/>
          <w:lang w:eastAsia="de-DE"/>
          <w14:ligatures w14:val="none"/>
        </w:rPr>
        <w:t>chneeschuhwanderunge</w:t>
      </w:r>
      <w:r w:rsidRPr="00210781">
        <w:rPr>
          <w:rFonts w:eastAsia="Times New Roman" w:cs="Calibri"/>
          <w:kern w:val="0"/>
          <w:sz w:val="24"/>
          <w:lang w:eastAsia="de-DE"/>
          <w14:ligatures w14:val="none"/>
        </w:rPr>
        <w:t>n, welche sich auch für Einsteiger</w:t>
      </w:r>
      <w:r w:rsidR="002D7779" w:rsidRPr="00210781">
        <w:rPr>
          <w:rFonts w:eastAsia="Times New Roman" w:cs="Calibri"/>
          <w:color w:val="000000" w:themeColor="text1"/>
          <w:kern w:val="0"/>
          <w:sz w:val="24"/>
          <w:lang w:eastAsia="de-DE"/>
          <w14:ligatures w14:val="none"/>
        </w:rPr>
        <w:t>*innen</w:t>
      </w:r>
      <w:r w:rsidRPr="00210781">
        <w:rPr>
          <w:rFonts w:eastAsia="Times New Roman" w:cs="Calibri"/>
          <w:color w:val="000000" w:themeColor="text1"/>
          <w:kern w:val="0"/>
          <w:sz w:val="24"/>
          <w:lang w:eastAsia="de-DE"/>
          <w14:ligatures w14:val="none"/>
        </w:rPr>
        <w:t xml:space="preserve"> </w:t>
      </w:r>
      <w:r w:rsidRPr="00210781">
        <w:rPr>
          <w:rFonts w:eastAsia="Times New Roman" w:cs="Calibri"/>
          <w:kern w:val="0"/>
          <w:sz w:val="24"/>
          <w:lang w:eastAsia="de-DE"/>
          <w14:ligatures w14:val="none"/>
        </w:rPr>
        <w:t>eignen</w:t>
      </w:r>
      <w:r w:rsidR="00204F06">
        <w:rPr>
          <w:rFonts w:eastAsia="Times New Roman" w:cs="Calibri"/>
          <w:kern w:val="0"/>
          <w:sz w:val="24"/>
          <w:lang w:eastAsia="de-DE"/>
          <w14:ligatures w14:val="none"/>
        </w:rPr>
        <w:t>.</w:t>
      </w:r>
      <w:r w:rsidR="002D7779">
        <w:rPr>
          <w:rFonts w:eastAsia="Times New Roman" w:cs="Calibri"/>
          <w:kern w:val="0"/>
          <w:sz w:val="24"/>
          <w:lang w:eastAsia="de-DE"/>
          <w14:ligatures w14:val="none"/>
        </w:rPr>
        <w:t xml:space="preserve"> </w:t>
      </w:r>
      <w:r w:rsidRPr="00292FA1">
        <w:rPr>
          <w:rFonts w:eastAsia="Times New Roman" w:cs="Calibri"/>
          <w:kern w:val="0"/>
          <w:sz w:val="24"/>
          <w:lang w:eastAsia="de-DE"/>
          <w14:ligatures w14:val="none"/>
        </w:rPr>
        <w:t>Für nordische Fans b</w:t>
      </w:r>
      <w:r w:rsidR="00204F06">
        <w:rPr>
          <w:rFonts w:eastAsia="Times New Roman" w:cs="Calibri"/>
          <w:kern w:val="0"/>
          <w:sz w:val="24"/>
          <w:lang w:eastAsia="de-DE"/>
          <w14:ligatures w14:val="none"/>
        </w:rPr>
        <w:t>einhalt</w:t>
      </w:r>
      <w:r w:rsidRPr="00292FA1">
        <w:rPr>
          <w:rFonts w:eastAsia="Times New Roman" w:cs="Calibri"/>
          <w:kern w:val="0"/>
          <w:sz w:val="24"/>
          <w:lang w:eastAsia="de-DE"/>
          <w14:ligatures w14:val="none"/>
        </w:rPr>
        <w:t xml:space="preserve">et das </w:t>
      </w:r>
      <w:r w:rsidR="00204F06">
        <w:rPr>
          <w:rFonts w:eastAsia="Times New Roman" w:cs="Calibri"/>
          <w:kern w:val="0"/>
          <w:sz w:val="24"/>
          <w:lang w:eastAsia="de-DE"/>
          <w14:ligatures w14:val="none"/>
        </w:rPr>
        <w:t>Winter-Aktivp</w:t>
      </w:r>
      <w:r w:rsidRPr="00292FA1">
        <w:rPr>
          <w:rFonts w:eastAsia="Times New Roman" w:cs="Calibri"/>
          <w:kern w:val="0"/>
          <w:sz w:val="24"/>
          <w:lang w:eastAsia="de-DE"/>
          <w14:ligatures w14:val="none"/>
        </w:rPr>
        <w:t xml:space="preserve">rogramm zudem Langlauf-Trainings auf </w:t>
      </w:r>
      <w:r w:rsidRPr="00292FA1">
        <w:rPr>
          <w:rFonts w:eastAsia="Times New Roman" w:cs="Calibri"/>
          <w:kern w:val="0"/>
          <w:sz w:val="24"/>
          <w:lang w:eastAsia="de-DE"/>
          <w14:ligatures w14:val="none"/>
        </w:rPr>
        <w:lastRenderedPageBreak/>
        <w:t>der beleuchteten Nacht- und Trainingsloipe im Langlaufzentrum Angerberg. Entspannende Programmpunkte setzen duftende und naturverbundene Akzente wie bei „</w:t>
      </w:r>
      <w:proofErr w:type="spellStart"/>
      <w:r w:rsidRPr="00292FA1">
        <w:rPr>
          <w:rFonts w:eastAsia="Times New Roman" w:cs="Calibri"/>
          <w:kern w:val="0"/>
          <w:sz w:val="24"/>
          <w:lang w:eastAsia="de-DE"/>
          <w14:ligatures w14:val="none"/>
        </w:rPr>
        <w:t>Waldzeit</w:t>
      </w:r>
      <w:proofErr w:type="spellEnd"/>
      <w:r w:rsidRPr="00292FA1">
        <w:rPr>
          <w:rFonts w:eastAsia="Times New Roman" w:cs="Calibri"/>
          <w:kern w:val="0"/>
          <w:sz w:val="24"/>
          <w:lang w:eastAsia="de-DE"/>
          <w14:ligatures w14:val="none"/>
        </w:rPr>
        <w:t xml:space="preserve"> – essbare Natur im Winter“. Hier steht eine Entdeckungsreise zu winterharten Wildpflanzen und essbaren Nadelbäumen im Vordergrund – frische Luft, stiller Winterwald und Naturwissen inklusive. Kreativ und wohltuend ist der Duftkerzen-Workshop in der Kerzenlicht Manufaktur in Wörgl, bei dem persönliche Aromatherapie-Kerzen mit ätherischen Ölen gegossen werden. Dazu passt Yoga im </w:t>
      </w:r>
      <w:r w:rsidR="002D7779" w:rsidRPr="00204F06">
        <w:rPr>
          <w:rFonts w:eastAsia="Times New Roman" w:cs="Calibri"/>
          <w:kern w:val="0"/>
          <w:sz w:val="24"/>
          <w:lang w:eastAsia="de-DE"/>
          <w14:ligatures w14:val="none"/>
        </w:rPr>
        <w:t>Berg</w:t>
      </w:r>
      <w:r w:rsidRPr="00204F06">
        <w:rPr>
          <w:rFonts w:eastAsia="Times New Roman" w:cs="Calibri"/>
          <w:kern w:val="0"/>
          <w:sz w:val="24"/>
          <w:lang w:eastAsia="de-DE"/>
          <w14:ligatures w14:val="none"/>
        </w:rPr>
        <w:t>hotel</w:t>
      </w:r>
      <w:r w:rsidRPr="00292FA1">
        <w:rPr>
          <w:rFonts w:eastAsia="Times New Roman" w:cs="Calibri"/>
          <w:kern w:val="0"/>
          <w:sz w:val="24"/>
          <w:lang w:eastAsia="de-DE"/>
          <w14:ligatures w14:val="none"/>
        </w:rPr>
        <w:t xml:space="preserve"> </w:t>
      </w:r>
      <w:proofErr w:type="spellStart"/>
      <w:r w:rsidRPr="00292FA1">
        <w:rPr>
          <w:rFonts w:eastAsia="Times New Roman" w:cs="Calibri"/>
          <w:kern w:val="0"/>
          <w:sz w:val="24"/>
          <w:lang w:eastAsia="de-DE"/>
          <w14:ligatures w14:val="none"/>
        </w:rPr>
        <w:t>KRAFTalm</w:t>
      </w:r>
      <w:proofErr w:type="spellEnd"/>
      <w:r w:rsidRPr="00292FA1">
        <w:rPr>
          <w:rFonts w:eastAsia="Times New Roman" w:cs="Calibri"/>
          <w:kern w:val="0"/>
          <w:sz w:val="24"/>
          <w:lang w:eastAsia="de-DE"/>
          <w14:ligatures w14:val="none"/>
        </w:rPr>
        <w:t xml:space="preserve"> auf der Kleinen Salve als sanfte Auszeit mit Bergblick. </w:t>
      </w:r>
    </w:p>
    <w:p w14:paraId="77C26F9C" w14:textId="77777777" w:rsidR="002148A8" w:rsidRPr="00292FA1" w:rsidRDefault="002148A8" w:rsidP="002148A8">
      <w:pPr>
        <w:spacing w:before="100" w:beforeAutospacing="1" w:after="100" w:afterAutospacing="1" w:line="240" w:lineRule="auto"/>
        <w:outlineLvl w:val="2"/>
        <w:rPr>
          <w:rFonts w:eastAsia="Times New Roman" w:cs="Calibri"/>
          <w:b/>
          <w:bCs/>
          <w:kern w:val="0"/>
          <w:sz w:val="24"/>
          <w:lang w:eastAsia="de-DE"/>
          <w14:ligatures w14:val="none"/>
        </w:rPr>
      </w:pPr>
      <w:r w:rsidRPr="00292FA1">
        <w:rPr>
          <w:rFonts w:eastAsia="Times New Roman" w:cs="Calibri"/>
          <w:b/>
          <w:bCs/>
          <w:kern w:val="0"/>
          <w:sz w:val="24"/>
          <w:lang w:eastAsia="de-DE"/>
          <w14:ligatures w14:val="none"/>
        </w:rPr>
        <w:t>Gut erreichbar und mobil vor Ort</w:t>
      </w:r>
    </w:p>
    <w:p w14:paraId="7940A4CF" w14:textId="334C2A87" w:rsidR="002148A8" w:rsidRPr="00292FA1" w:rsidRDefault="002148A8" w:rsidP="002148A8">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 xml:space="preserve">Die Region Hohe Salve liegt rund eine Stunde von Innsbruck, Salzburg und München entfernt und ist mit </w:t>
      </w:r>
      <w:r w:rsidR="002D7779">
        <w:rPr>
          <w:rFonts w:eastAsia="Times New Roman" w:cs="Calibri"/>
          <w:kern w:val="0"/>
          <w:sz w:val="24"/>
          <w:lang w:eastAsia="de-DE"/>
          <w14:ligatures w14:val="none"/>
        </w:rPr>
        <w:t xml:space="preserve">dem </w:t>
      </w:r>
      <w:r w:rsidR="002D7779" w:rsidRPr="00204F06">
        <w:rPr>
          <w:rFonts w:eastAsia="Times New Roman" w:cs="Calibri"/>
          <w:kern w:val="0"/>
          <w:sz w:val="24"/>
          <w:lang w:eastAsia="de-DE"/>
          <w14:ligatures w14:val="none"/>
        </w:rPr>
        <w:t xml:space="preserve">Hauptbahnhof in </w:t>
      </w:r>
      <w:r w:rsidRPr="00204F06">
        <w:rPr>
          <w:rFonts w:eastAsia="Times New Roman" w:cs="Calibri"/>
          <w:kern w:val="0"/>
          <w:sz w:val="24"/>
          <w:lang w:eastAsia="de-DE"/>
          <w14:ligatures w14:val="none"/>
        </w:rPr>
        <w:t xml:space="preserve">Wörgl sehr gut angebunden. In der Region unterstützt die Gästekarte </w:t>
      </w:r>
      <w:r w:rsidR="00274DE8" w:rsidRPr="00204F06">
        <w:rPr>
          <w:rFonts w:eastAsia="Times New Roman" w:cs="Calibri"/>
          <w:kern w:val="0"/>
          <w:sz w:val="24"/>
          <w:lang w:eastAsia="de-DE"/>
          <w14:ligatures w14:val="none"/>
        </w:rPr>
        <w:t>Hohe Salve</w:t>
      </w:r>
      <w:r w:rsidR="00274DE8">
        <w:rPr>
          <w:rFonts w:eastAsia="Times New Roman" w:cs="Calibri"/>
          <w:kern w:val="0"/>
          <w:sz w:val="24"/>
          <w:lang w:eastAsia="de-DE"/>
          <w14:ligatures w14:val="none"/>
        </w:rPr>
        <w:t xml:space="preserve"> </w:t>
      </w:r>
      <w:r w:rsidRPr="00292FA1">
        <w:rPr>
          <w:rFonts w:eastAsia="Times New Roman" w:cs="Calibri"/>
          <w:kern w:val="0"/>
          <w:sz w:val="24"/>
          <w:lang w:eastAsia="de-DE"/>
          <w14:ligatures w14:val="none"/>
        </w:rPr>
        <w:t xml:space="preserve">zudem die Mobilität vor Ort. Sie gilt als Fahrkarte für Bus und Bahn in den Kitzbüheler Alpen – von </w:t>
      </w:r>
      <w:r w:rsidRPr="00204F06">
        <w:rPr>
          <w:rFonts w:eastAsia="Times New Roman" w:cs="Calibri"/>
          <w:kern w:val="0"/>
          <w:sz w:val="24"/>
          <w:lang w:eastAsia="de-DE"/>
          <w14:ligatures w14:val="none"/>
        </w:rPr>
        <w:t>Wörgl</w:t>
      </w:r>
      <w:r w:rsidR="00204F06">
        <w:rPr>
          <w:rFonts w:eastAsia="Times New Roman" w:cs="Calibri"/>
          <w:kern w:val="0"/>
          <w:sz w:val="24"/>
          <w:lang w:eastAsia="de-DE"/>
          <w14:ligatures w14:val="none"/>
        </w:rPr>
        <w:t xml:space="preserve"> über </w:t>
      </w:r>
      <w:r w:rsidR="00274DE8" w:rsidRPr="00204F06">
        <w:rPr>
          <w:rFonts w:eastAsia="Times New Roman" w:cs="Calibri"/>
          <w:kern w:val="0"/>
          <w:sz w:val="24"/>
          <w:lang w:eastAsia="de-DE"/>
          <w14:ligatures w14:val="none"/>
        </w:rPr>
        <w:t>Kirchbichl</w:t>
      </w:r>
      <w:r w:rsidRPr="00204F06">
        <w:rPr>
          <w:rFonts w:eastAsia="Times New Roman" w:cs="Calibri"/>
          <w:kern w:val="0"/>
          <w:sz w:val="24"/>
          <w:lang w:eastAsia="de-DE"/>
          <w14:ligatures w14:val="none"/>
        </w:rPr>
        <w:t xml:space="preserve"> bis</w:t>
      </w:r>
      <w:r w:rsidRPr="00292FA1">
        <w:rPr>
          <w:rFonts w:eastAsia="Times New Roman" w:cs="Calibri"/>
          <w:kern w:val="0"/>
          <w:sz w:val="24"/>
          <w:lang w:eastAsia="de-DE"/>
          <w14:ligatures w14:val="none"/>
        </w:rPr>
        <w:t xml:space="preserve"> Hochfilzen. Zusätzlich ermöglicht sie die kostenfreie Nutzung ausgewählter Park-&amp;-Ride-Parkplätze sowie Ermäßigungen in Museen, Sport- und Freizeiteinrichtungen. Vier Bahnhöfe liegen innerhalb der Region, darunter der Hauptbahnhof Wörgl als wicht</w:t>
      </w:r>
      <w:r w:rsidRPr="00204F06">
        <w:rPr>
          <w:rFonts w:eastAsia="Times New Roman" w:cs="Calibri"/>
          <w:kern w:val="0"/>
          <w:sz w:val="24"/>
          <w:lang w:eastAsia="de-DE"/>
          <w14:ligatures w14:val="none"/>
        </w:rPr>
        <w:t>ig</w:t>
      </w:r>
      <w:r w:rsidR="00274DE8" w:rsidRPr="00204F06">
        <w:rPr>
          <w:rFonts w:eastAsia="Times New Roman" w:cs="Calibri"/>
          <w:kern w:val="0"/>
          <w:sz w:val="24"/>
          <w:lang w:eastAsia="de-DE"/>
          <w14:ligatures w14:val="none"/>
        </w:rPr>
        <w:t>st</w:t>
      </w:r>
      <w:r w:rsidRPr="00204F06">
        <w:rPr>
          <w:rFonts w:eastAsia="Times New Roman" w:cs="Calibri"/>
          <w:kern w:val="0"/>
          <w:sz w:val="24"/>
          <w:lang w:eastAsia="de-DE"/>
          <w14:ligatures w14:val="none"/>
        </w:rPr>
        <w:t>er</w:t>
      </w:r>
      <w:r w:rsidRPr="00292FA1">
        <w:rPr>
          <w:rFonts w:eastAsia="Times New Roman" w:cs="Calibri"/>
          <w:kern w:val="0"/>
          <w:sz w:val="24"/>
          <w:lang w:eastAsia="de-DE"/>
          <w14:ligatures w14:val="none"/>
        </w:rPr>
        <w:t xml:space="preserve"> Knotenpunkt. In der Stadt Wörgl ergänzt Flo Mobil das Angebot der Gästekarte mit einer </w:t>
      </w:r>
      <w:proofErr w:type="spellStart"/>
      <w:r w:rsidRPr="00292FA1">
        <w:rPr>
          <w:rFonts w:eastAsia="Times New Roman" w:cs="Calibri"/>
          <w:kern w:val="0"/>
          <w:sz w:val="24"/>
          <w:lang w:eastAsia="de-DE"/>
          <w14:ligatures w14:val="none"/>
        </w:rPr>
        <w:t>eCarsharing</w:t>
      </w:r>
      <w:proofErr w:type="spellEnd"/>
      <w:r w:rsidRPr="00292FA1">
        <w:rPr>
          <w:rFonts w:eastAsia="Times New Roman" w:cs="Calibri"/>
          <w:kern w:val="0"/>
          <w:sz w:val="24"/>
          <w:lang w:eastAsia="de-DE"/>
          <w14:ligatures w14:val="none"/>
        </w:rPr>
        <w:t>-Lösung für flexible Wege vor Ort.</w:t>
      </w:r>
    </w:p>
    <w:p w14:paraId="2349DFFE" w14:textId="77760E30" w:rsidR="00E576EC" w:rsidRPr="00E576EC" w:rsidRDefault="002148A8" w:rsidP="00E576EC">
      <w:pPr>
        <w:spacing w:before="100" w:beforeAutospacing="1" w:after="100" w:afterAutospacing="1" w:line="240" w:lineRule="auto"/>
        <w:rPr>
          <w:rFonts w:eastAsia="Times New Roman" w:cs="Calibri"/>
          <w:kern w:val="0"/>
          <w:sz w:val="24"/>
          <w:lang w:eastAsia="de-DE"/>
          <w14:ligatures w14:val="none"/>
        </w:rPr>
      </w:pPr>
      <w:r w:rsidRPr="00292FA1">
        <w:rPr>
          <w:rFonts w:eastAsia="Times New Roman" w:cs="Calibri"/>
          <w:kern w:val="0"/>
          <w:sz w:val="24"/>
          <w:lang w:eastAsia="de-DE"/>
          <w14:ligatures w14:val="none"/>
        </w:rPr>
        <w:t>Weitere Infos zu den Angeboten der Region Hohe Salve:</w:t>
      </w:r>
      <w:r w:rsidR="00204F06">
        <w:rPr>
          <w:rFonts w:eastAsia="Times New Roman" w:cs="Calibri"/>
          <w:kern w:val="0"/>
          <w:sz w:val="24"/>
          <w:lang w:eastAsia="de-DE"/>
          <w14:ligatures w14:val="none"/>
        </w:rPr>
        <w:t xml:space="preserve"> </w:t>
      </w:r>
      <w:hyperlink r:id="rId9" w:history="1">
        <w:r w:rsidR="00204F06" w:rsidRPr="00B5783E">
          <w:rPr>
            <w:rStyle w:val="Hyperlink"/>
            <w:rFonts w:eastAsia="Times New Roman" w:cs="Calibri"/>
            <w:kern w:val="0"/>
            <w:sz w:val="24"/>
            <w:lang w:eastAsia="de-DE"/>
            <w14:ligatures w14:val="none"/>
          </w:rPr>
          <w:t>www.hohe-salve.com</w:t>
        </w:r>
      </w:hyperlink>
      <w:r w:rsidR="00204F06">
        <w:rPr>
          <w:rFonts w:eastAsia="Times New Roman" w:cs="Calibri"/>
          <w:kern w:val="0"/>
          <w:sz w:val="24"/>
          <w:lang w:eastAsia="de-DE"/>
          <w14:ligatures w14:val="none"/>
        </w:rPr>
        <w:t xml:space="preserve"> </w:t>
      </w:r>
    </w:p>
    <w:p w14:paraId="6422D37C" w14:textId="77777777" w:rsidR="00E576EC" w:rsidRPr="002771EB" w:rsidRDefault="00E576EC" w:rsidP="00E576EC">
      <w:pPr>
        <w:pBdr>
          <w:bottom w:val="single" w:sz="6" w:space="1" w:color="auto"/>
        </w:pBdr>
        <w:rPr>
          <w:rFonts w:ascii="Aptos" w:hAnsi="Aptos"/>
          <w:color w:val="808080" w:themeColor="background1" w:themeShade="80"/>
          <w:sz w:val="24"/>
        </w:rPr>
      </w:pPr>
    </w:p>
    <w:p w14:paraId="27182F70" w14:textId="77777777" w:rsidR="00E576EC" w:rsidRPr="002771EB" w:rsidRDefault="00E576EC" w:rsidP="00E576EC">
      <w:pPr>
        <w:rPr>
          <w:rFonts w:ascii="Aptos" w:hAnsi="Aptos"/>
          <w:color w:val="808080" w:themeColor="background1" w:themeShade="80"/>
          <w:sz w:val="24"/>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576EC" w:rsidRPr="002771EB" w14:paraId="13EE6F88" w14:textId="77777777" w:rsidTr="00003129">
        <w:tc>
          <w:tcPr>
            <w:tcW w:w="4530" w:type="dxa"/>
          </w:tcPr>
          <w:p w14:paraId="65E0AB09" w14:textId="77777777" w:rsidR="00E576EC" w:rsidRPr="00E576EC" w:rsidRDefault="00E576EC" w:rsidP="00003129">
            <w:pPr>
              <w:jc w:val="center"/>
              <w:rPr>
                <w:b/>
                <w:bCs/>
                <w:sz w:val="22"/>
                <w:szCs w:val="22"/>
              </w:rPr>
            </w:pPr>
          </w:p>
          <w:p w14:paraId="7D7ED62C" w14:textId="2D29B614" w:rsidR="00E576EC" w:rsidRPr="00E576EC" w:rsidRDefault="00E576EC" w:rsidP="00E576EC">
            <w:pPr>
              <w:jc w:val="center"/>
              <w:rPr>
                <w:b/>
                <w:bCs/>
                <w:sz w:val="22"/>
                <w:szCs w:val="22"/>
              </w:rPr>
            </w:pPr>
            <w:r w:rsidRPr="00E576EC">
              <w:rPr>
                <w:b/>
                <w:bCs/>
                <w:sz w:val="22"/>
                <w:szCs w:val="22"/>
              </w:rPr>
              <w:t>Pressekontakt für Rückfragen</w:t>
            </w:r>
          </w:p>
          <w:p w14:paraId="05EB62EE" w14:textId="77777777" w:rsidR="00E576EC" w:rsidRPr="00E576EC" w:rsidRDefault="00E576EC" w:rsidP="00003129">
            <w:pPr>
              <w:jc w:val="center"/>
              <w:rPr>
                <w:b/>
                <w:bCs/>
                <w:sz w:val="22"/>
                <w:szCs w:val="22"/>
              </w:rPr>
            </w:pPr>
          </w:p>
          <w:p w14:paraId="323EEB33" w14:textId="77777777" w:rsidR="00E576EC" w:rsidRPr="00E576EC" w:rsidRDefault="00E576EC" w:rsidP="00003129">
            <w:pPr>
              <w:jc w:val="center"/>
              <w:rPr>
                <w:b/>
                <w:bCs/>
                <w:sz w:val="22"/>
                <w:szCs w:val="22"/>
              </w:rPr>
            </w:pPr>
            <w:r w:rsidRPr="00E576EC">
              <w:rPr>
                <w:b/>
                <w:bCs/>
                <w:sz w:val="22"/>
                <w:szCs w:val="22"/>
              </w:rPr>
              <w:t>Oberhuber &amp; Kuen Kommunikation</w:t>
            </w:r>
          </w:p>
          <w:p w14:paraId="32D1D9D9" w14:textId="77777777" w:rsidR="00E576EC" w:rsidRPr="00E576EC" w:rsidRDefault="00E576EC" w:rsidP="00003129">
            <w:pPr>
              <w:jc w:val="center"/>
              <w:rPr>
                <w:b/>
                <w:bCs/>
                <w:sz w:val="22"/>
                <w:szCs w:val="22"/>
              </w:rPr>
            </w:pPr>
            <w:r w:rsidRPr="00E576EC">
              <w:rPr>
                <w:b/>
                <w:bCs/>
                <w:sz w:val="22"/>
                <w:szCs w:val="22"/>
              </w:rPr>
              <w:t>Margret Winkler</w:t>
            </w:r>
          </w:p>
          <w:p w14:paraId="379F16E6" w14:textId="77777777" w:rsidR="00E576EC" w:rsidRPr="00E576EC" w:rsidRDefault="00E576EC" w:rsidP="00003129">
            <w:pPr>
              <w:jc w:val="center"/>
              <w:rPr>
                <w:sz w:val="22"/>
                <w:szCs w:val="22"/>
              </w:rPr>
            </w:pPr>
          </w:p>
          <w:p w14:paraId="6D3E50D1" w14:textId="77777777" w:rsidR="00E576EC" w:rsidRPr="00E576EC" w:rsidRDefault="00E576EC" w:rsidP="00003129">
            <w:pPr>
              <w:jc w:val="center"/>
              <w:rPr>
                <w:sz w:val="22"/>
                <w:szCs w:val="22"/>
              </w:rPr>
            </w:pPr>
            <w:r w:rsidRPr="00E576EC">
              <w:rPr>
                <w:sz w:val="22"/>
                <w:szCs w:val="22"/>
              </w:rPr>
              <w:t>Eibergstraße 16</w:t>
            </w:r>
          </w:p>
          <w:p w14:paraId="0AAF44E9" w14:textId="77777777" w:rsidR="00E576EC" w:rsidRPr="00E576EC" w:rsidRDefault="00E576EC" w:rsidP="00003129">
            <w:pPr>
              <w:jc w:val="center"/>
              <w:rPr>
                <w:sz w:val="22"/>
                <w:szCs w:val="22"/>
              </w:rPr>
            </w:pPr>
            <w:r w:rsidRPr="00E576EC">
              <w:rPr>
                <w:sz w:val="22"/>
                <w:szCs w:val="22"/>
              </w:rPr>
              <w:t>A-6330 Kufstein</w:t>
            </w:r>
          </w:p>
          <w:p w14:paraId="00F3502D" w14:textId="77777777" w:rsidR="00E576EC" w:rsidRPr="00E576EC" w:rsidRDefault="00E576EC" w:rsidP="00003129">
            <w:pPr>
              <w:jc w:val="center"/>
              <w:rPr>
                <w:sz w:val="22"/>
                <w:szCs w:val="22"/>
              </w:rPr>
            </w:pPr>
            <w:r w:rsidRPr="00E576EC">
              <w:rPr>
                <w:sz w:val="22"/>
                <w:szCs w:val="22"/>
              </w:rPr>
              <w:t xml:space="preserve">Mail:   </w:t>
            </w:r>
            <w:hyperlink r:id="rId10" w:history="1">
              <w:r w:rsidRPr="00E576EC">
                <w:rPr>
                  <w:rStyle w:val="Hyperlink"/>
                  <w:sz w:val="22"/>
                  <w:szCs w:val="22"/>
                </w:rPr>
                <w:t>presse@ok-k.at</w:t>
              </w:r>
            </w:hyperlink>
            <w:r w:rsidRPr="00E576EC">
              <w:rPr>
                <w:sz w:val="22"/>
                <w:szCs w:val="22"/>
              </w:rPr>
              <w:t xml:space="preserve"> </w:t>
            </w:r>
          </w:p>
          <w:p w14:paraId="1157844D" w14:textId="77777777" w:rsidR="00E576EC" w:rsidRPr="00E576EC" w:rsidRDefault="00E576EC" w:rsidP="00003129">
            <w:pPr>
              <w:jc w:val="center"/>
              <w:rPr>
                <w:sz w:val="22"/>
                <w:szCs w:val="22"/>
              </w:rPr>
            </w:pPr>
            <w:r w:rsidRPr="00E576EC">
              <w:rPr>
                <w:sz w:val="22"/>
                <w:szCs w:val="22"/>
              </w:rPr>
              <w:t xml:space="preserve">Tel: </w:t>
            </w:r>
            <w:hyperlink r:id="rId11" w:history="1">
              <w:r w:rsidRPr="00E576EC">
                <w:rPr>
                  <w:sz w:val="22"/>
                  <w:szCs w:val="22"/>
                </w:rPr>
                <w:t>+43 5372 21494 9</w:t>
              </w:r>
            </w:hyperlink>
            <w:r w:rsidRPr="00E576EC">
              <w:rPr>
                <w:sz w:val="22"/>
                <w:szCs w:val="22"/>
              </w:rPr>
              <w:t>3</w:t>
            </w:r>
          </w:p>
          <w:p w14:paraId="657B290E" w14:textId="77777777" w:rsidR="00E576EC" w:rsidRPr="00E576EC" w:rsidRDefault="00E576EC" w:rsidP="00003129">
            <w:pPr>
              <w:jc w:val="center"/>
              <w:rPr>
                <w:sz w:val="22"/>
                <w:szCs w:val="22"/>
              </w:rPr>
            </w:pPr>
            <w:r w:rsidRPr="00E576EC">
              <w:rPr>
                <w:sz w:val="22"/>
                <w:szCs w:val="22"/>
              </w:rPr>
              <w:t xml:space="preserve">Web:   </w:t>
            </w:r>
            <w:hyperlink r:id="rId12" w:history="1">
              <w:r w:rsidRPr="00E576EC">
                <w:rPr>
                  <w:rStyle w:val="Hyperlink"/>
                  <w:sz w:val="22"/>
                  <w:szCs w:val="22"/>
                </w:rPr>
                <w:t>www.ok-k.at</w:t>
              </w:r>
            </w:hyperlink>
            <w:r w:rsidRPr="00E576EC">
              <w:rPr>
                <w:sz w:val="22"/>
                <w:szCs w:val="22"/>
              </w:rPr>
              <w:t xml:space="preserve"> </w:t>
            </w:r>
          </w:p>
          <w:p w14:paraId="40E2F46F" w14:textId="77777777" w:rsidR="00E576EC" w:rsidRPr="00E576EC" w:rsidRDefault="00E576EC" w:rsidP="00003129">
            <w:pPr>
              <w:jc w:val="center"/>
              <w:rPr>
                <w:color w:val="808080" w:themeColor="background1" w:themeShade="80"/>
                <w:sz w:val="22"/>
                <w:szCs w:val="22"/>
              </w:rPr>
            </w:pPr>
          </w:p>
        </w:tc>
        <w:tc>
          <w:tcPr>
            <w:tcW w:w="4530" w:type="dxa"/>
          </w:tcPr>
          <w:p w14:paraId="5DC82F99" w14:textId="77777777" w:rsidR="00E576EC" w:rsidRPr="00E576EC" w:rsidRDefault="00E576EC" w:rsidP="00003129">
            <w:pPr>
              <w:jc w:val="center"/>
              <w:rPr>
                <w:b/>
                <w:bCs/>
                <w:sz w:val="22"/>
                <w:szCs w:val="22"/>
              </w:rPr>
            </w:pPr>
          </w:p>
          <w:p w14:paraId="63D6E249" w14:textId="4422AFF5" w:rsidR="00E576EC" w:rsidRPr="00E576EC" w:rsidRDefault="00E576EC" w:rsidP="00003129">
            <w:pPr>
              <w:jc w:val="center"/>
              <w:rPr>
                <w:b/>
                <w:bCs/>
                <w:sz w:val="22"/>
                <w:szCs w:val="22"/>
              </w:rPr>
            </w:pPr>
            <w:r w:rsidRPr="00E576EC">
              <w:rPr>
                <w:b/>
                <w:bCs/>
                <w:sz w:val="22"/>
                <w:szCs w:val="22"/>
              </w:rPr>
              <w:t>Pressekontakt Veranstalter</w:t>
            </w:r>
          </w:p>
          <w:p w14:paraId="263D3631" w14:textId="77777777" w:rsidR="00E576EC" w:rsidRPr="00E576EC" w:rsidRDefault="00E576EC" w:rsidP="00003129">
            <w:pPr>
              <w:jc w:val="center"/>
              <w:rPr>
                <w:b/>
                <w:bCs/>
                <w:sz w:val="22"/>
                <w:szCs w:val="22"/>
              </w:rPr>
            </w:pPr>
          </w:p>
          <w:p w14:paraId="1554C501" w14:textId="64B63773" w:rsidR="00E576EC" w:rsidRPr="00E576EC" w:rsidRDefault="00E576EC" w:rsidP="00003129">
            <w:pPr>
              <w:jc w:val="center"/>
              <w:rPr>
                <w:b/>
                <w:bCs/>
                <w:sz w:val="22"/>
                <w:szCs w:val="22"/>
              </w:rPr>
            </w:pPr>
            <w:r w:rsidRPr="00E576EC">
              <w:rPr>
                <w:b/>
                <w:bCs/>
                <w:sz w:val="22"/>
                <w:szCs w:val="22"/>
              </w:rPr>
              <w:t xml:space="preserve">Tourismusverband </w:t>
            </w:r>
            <w:r w:rsidR="00FF7E43">
              <w:rPr>
                <w:b/>
                <w:bCs/>
                <w:sz w:val="22"/>
                <w:szCs w:val="22"/>
              </w:rPr>
              <w:t>R</w:t>
            </w:r>
            <w:r w:rsidRPr="00E576EC">
              <w:rPr>
                <w:b/>
                <w:bCs/>
                <w:sz w:val="22"/>
                <w:szCs w:val="22"/>
              </w:rPr>
              <w:t>egion Hohe Salve</w:t>
            </w:r>
          </w:p>
          <w:p w14:paraId="70166A9D" w14:textId="688861F2" w:rsidR="00E576EC" w:rsidRPr="00FF7E43" w:rsidRDefault="00E576EC" w:rsidP="00003129">
            <w:pPr>
              <w:jc w:val="center"/>
              <w:rPr>
                <w:b/>
                <w:bCs/>
                <w:sz w:val="22"/>
                <w:szCs w:val="22"/>
              </w:rPr>
            </w:pPr>
            <w:r w:rsidRPr="00FF7E43">
              <w:rPr>
                <w:b/>
                <w:bCs/>
                <w:sz w:val="22"/>
                <w:szCs w:val="22"/>
              </w:rPr>
              <w:t>Laura Schellhorn</w:t>
            </w:r>
          </w:p>
          <w:p w14:paraId="2704EC2B" w14:textId="77777777" w:rsidR="00E576EC" w:rsidRPr="00FF7E43" w:rsidRDefault="00E576EC" w:rsidP="00003129">
            <w:pPr>
              <w:jc w:val="center"/>
              <w:rPr>
                <w:sz w:val="22"/>
                <w:szCs w:val="22"/>
              </w:rPr>
            </w:pPr>
          </w:p>
          <w:p w14:paraId="02E4ED17" w14:textId="53D866D7" w:rsidR="00E576EC" w:rsidRPr="00FF7E43" w:rsidRDefault="00FF7E43" w:rsidP="00003129">
            <w:pPr>
              <w:jc w:val="center"/>
              <w:rPr>
                <w:sz w:val="22"/>
                <w:szCs w:val="22"/>
              </w:rPr>
            </w:pPr>
            <w:proofErr w:type="spellStart"/>
            <w:r>
              <w:rPr>
                <w:sz w:val="22"/>
                <w:szCs w:val="22"/>
              </w:rPr>
              <w:t>Innsbruckerstraße</w:t>
            </w:r>
            <w:proofErr w:type="spellEnd"/>
            <w:r>
              <w:rPr>
                <w:sz w:val="22"/>
                <w:szCs w:val="22"/>
              </w:rPr>
              <w:t xml:space="preserve"> 1</w:t>
            </w:r>
          </w:p>
          <w:p w14:paraId="23683910" w14:textId="4B5E65A6" w:rsidR="00E576EC" w:rsidRPr="00FF7E43" w:rsidRDefault="00E576EC" w:rsidP="00003129">
            <w:pPr>
              <w:jc w:val="center"/>
              <w:rPr>
                <w:sz w:val="22"/>
                <w:szCs w:val="22"/>
              </w:rPr>
            </w:pPr>
            <w:r w:rsidRPr="00FF7E43">
              <w:rPr>
                <w:sz w:val="22"/>
                <w:szCs w:val="22"/>
              </w:rPr>
              <w:t>A-</w:t>
            </w:r>
            <w:r w:rsidR="00FF7E43">
              <w:rPr>
                <w:sz w:val="22"/>
                <w:szCs w:val="22"/>
              </w:rPr>
              <w:t>6300 Wörgl</w:t>
            </w:r>
          </w:p>
          <w:p w14:paraId="7061ED02" w14:textId="0EF7CEAB" w:rsidR="00E576EC" w:rsidRPr="00FF7E43" w:rsidRDefault="00E576EC" w:rsidP="00003129">
            <w:pPr>
              <w:jc w:val="center"/>
              <w:rPr>
                <w:sz w:val="22"/>
                <w:szCs w:val="22"/>
              </w:rPr>
            </w:pPr>
            <w:r w:rsidRPr="00FF7E43">
              <w:rPr>
                <w:sz w:val="22"/>
                <w:szCs w:val="22"/>
              </w:rPr>
              <w:t xml:space="preserve">Mail: </w:t>
            </w:r>
            <w:r w:rsidR="00FF7E43" w:rsidRPr="00FF7E43">
              <w:rPr>
                <w:sz w:val="22"/>
                <w:szCs w:val="22"/>
              </w:rPr>
              <w:t>schellhorn@hohe-salve.com</w:t>
            </w:r>
            <w:r w:rsidRPr="00FF7E43">
              <w:rPr>
                <w:sz w:val="22"/>
                <w:szCs w:val="22"/>
              </w:rPr>
              <w:t xml:space="preserve">  </w:t>
            </w:r>
          </w:p>
          <w:p w14:paraId="77CE6088" w14:textId="7E8F39F0" w:rsidR="00E576EC" w:rsidRPr="00E576EC" w:rsidRDefault="00E576EC" w:rsidP="00003129">
            <w:pPr>
              <w:jc w:val="center"/>
              <w:rPr>
                <w:color w:val="404040"/>
                <w:sz w:val="22"/>
                <w:szCs w:val="22"/>
                <w:shd w:val="clear" w:color="auto" w:fill="FFFFFF"/>
              </w:rPr>
            </w:pPr>
            <w:r w:rsidRPr="00FF7E43">
              <w:rPr>
                <w:sz w:val="22"/>
                <w:szCs w:val="22"/>
              </w:rPr>
              <w:t xml:space="preserve">Tel:   +43 </w:t>
            </w:r>
            <w:r w:rsidR="00FF7E43" w:rsidRPr="00FF7E43">
              <w:rPr>
                <w:sz w:val="22"/>
                <w:szCs w:val="22"/>
              </w:rPr>
              <w:t>57507 7111</w:t>
            </w:r>
          </w:p>
          <w:p w14:paraId="435A3685" w14:textId="15668C81" w:rsidR="00E576EC" w:rsidRPr="00E576EC" w:rsidRDefault="00E576EC" w:rsidP="00003129">
            <w:pPr>
              <w:jc w:val="center"/>
              <w:rPr>
                <w:color w:val="808080" w:themeColor="background1" w:themeShade="80"/>
                <w:sz w:val="22"/>
                <w:szCs w:val="22"/>
              </w:rPr>
            </w:pPr>
            <w:r w:rsidRPr="00E576EC">
              <w:rPr>
                <w:sz w:val="22"/>
                <w:szCs w:val="22"/>
              </w:rPr>
              <w:t xml:space="preserve">Web:   </w:t>
            </w:r>
            <w:hyperlink r:id="rId13" w:history="1">
              <w:r w:rsidRPr="00E576EC">
                <w:rPr>
                  <w:rStyle w:val="Hyperlink"/>
                  <w:sz w:val="22"/>
                  <w:szCs w:val="22"/>
                </w:rPr>
                <w:t>www.hohe.salve.com</w:t>
              </w:r>
            </w:hyperlink>
            <w:r w:rsidRPr="00E576EC">
              <w:rPr>
                <w:sz w:val="22"/>
                <w:szCs w:val="22"/>
              </w:rPr>
              <w:t xml:space="preserve"> </w:t>
            </w:r>
          </w:p>
          <w:p w14:paraId="76EA628E" w14:textId="77777777" w:rsidR="00E576EC" w:rsidRPr="00E576EC" w:rsidRDefault="00E576EC" w:rsidP="00003129">
            <w:pPr>
              <w:jc w:val="center"/>
              <w:rPr>
                <w:color w:val="808080" w:themeColor="background1" w:themeShade="80"/>
                <w:sz w:val="22"/>
                <w:szCs w:val="22"/>
              </w:rPr>
            </w:pPr>
          </w:p>
          <w:p w14:paraId="18D3E46A" w14:textId="77777777" w:rsidR="00E576EC" w:rsidRPr="00E576EC" w:rsidRDefault="00E576EC" w:rsidP="00003129">
            <w:pPr>
              <w:rPr>
                <w:color w:val="808080" w:themeColor="background1" w:themeShade="80"/>
                <w:sz w:val="22"/>
                <w:szCs w:val="22"/>
              </w:rPr>
            </w:pPr>
          </w:p>
        </w:tc>
      </w:tr>
    </w:tbl>
    <w:p w14:paraId="2769FB3E" w14:textId="75BA2A8D" w:rsidR="00E576EC" w:rsidRPr="00B2132F" w:rsidRDefault="00E576EC" w:rsidP="00E576EC">
      <w:pPr>
        <w:tabs>
          <w:tab w:val="left" w:pos="3769"/>
        </w:tabs>
        <w:spacing w:before="100" w:beforeAutospacing="1" w:after="100" w:afterAutospacing="1" w:line="240" w:lineRule="auto"/>
        <w:rPr>
          <w:sz w:val="20"/>
        </w:rPr>
      </w:pPr>
    </w:p>
    <w:sectPr w:rsidR="00E576EC" w:rsidRPr="00B2132F" w:rsidSect="002148A8">
      <w:headerReference w:type="default" r:id="rId14"/>
      <w:footerReference w:type="even" r:id="rId15"/>
      <w:footerReference w:type="default" r:id="rId16"/>
      <w:pgSz w:w="11906" w:h="16838"/>
      <w:pgMar w:top="3402"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A027" w14:textId="77777777" w:rsidR="00746215" w:rsidRDefault="00746215" w:rsidP="009A1360">
      <w:r>
        <w:separator/>
      </w:r>
    </w:p>
  </w:endnote>
  <w:endnote w:type="continuationSeparator" w:id="0">
    <w:p w14:paraId="3053D577" w14:textId="77777777" w:rsidR="00746215" w:rsidRDefault="00746215"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Neue Light">
    <w:altName w:val="Arial"/>
    <w:charset w:val="00"/>
    <w:family w:val="auto"/>
    <w:pitch w:val="variable"/>
    <w:sig w:usb0="A00002FF" w:usb1="5000205B" w:usb2="00000002" w:usb3="00000000" w:csb0="00000007" w:csb1="00000000"/>
  </w:font>
  <w:font w:name="Times New Roman (Textkörper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83811381"/>
      <w:docPartObj>
        <w:docPartGallery w:val="Page Numbers (Bottom of Page)"/>
        <w:docPartUnique/>
      </w:docPartObj>
    </w:sdtPr>
    <w:sdtContent>
      <w:p w14:paraId="0FF17895" w14:textId="7CFCC4A2"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4E4DEF5F" w14:textId="77777777" w:rsidR="00922B3D" w:rsidRDefault="00922B3D" w:rsidP="00922B3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327873334"/>
      <w:docPartObj>
        <w:docPartGallery w:val="Page Numbers (Bottom of Page)"/>
        <w:docPartUnique/>
      </w:docPartObj>
    </w:sdtPr>
    <w:sdtContent>
      <w:p w14:paraId="1D046D53" w14:textId="5EF5C49E" w:rsidR="00922B3D" w:rsidRDefault="00922B3D" w:rsidP="00B5783E">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15FB645" w14:textId="77777777" w:rsidR="00922B3D" w:rsidRDefault="00922B3D" w:rsidP="00922B3D">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E0D2E" w14:textId="77777777" w:rsidR="00746215" w:rsidRDefault="00746215" w:rsidP="009A1360">
      <w:r>
        <w:separator/>
      </w:r>
    </w:p>
  </w:footnote>
  <w:footnote w:type="continuationSeparator" w:id="0">
    <w:p w14:paraId="4E457C95" w14:textId="77777777" w:rsidR="00746215" w:rsidRDefault="00746215"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394A" w14:textId="1C71D4F1" w:rsidR="009A1360" w:rsidRDefault="00922B3D">
    <w:pPr>
      <w:pStyle w:val="Kopfzeile"/>
    </w:pPr>
    <w:r>
      <w:rPr>
        <w:noProof/>
      </w:rPr>
      <mc:AlternateContent>
        <mc:Choice Requires="wps">
          <w:drawing>
            <wp:anchor distT="0" distB="0" distL="114300" distR="114300" simplePos="0" relativeHeight="251662336" behindDoc="0" locked="0" layoutInCell="1" allowOverlap="1" wp14:anchorId="6D40B68B" wp14:editId="2C5650FF">
              <wp:simplePos x="0" y="0"/>
              <wp:positionH relativeFrom="column">
                <wp:posOffset>0</wp:posOffset>
              </wp:positionH>
              <wp:positionV relativeFrom="paragraph">
                <wp:posOffset>1045210</wp:posOffset>
              </wp:positionV>
              <wp:extent cx="2674620" cy="466725"/>
              <wp:effectExtent l="0" t="0" r="0" b="0"/>
              <wp:wrapNone/>
              <wp:docPr id="1062348300" name="Textfeld 1"/>
              <wp:cNvGraphicFramePr/>
              <a:graphic xmlns:a="http://schemas.openxmlformats.org/drawingml/2006/main">
                <a:graphicData uri="http://schemas.microsoft.com/office/word/2010/wordprocessingShape">
                  <wps:wsp>
                    <wps:cNvSpPr txBox="1"/>
                    <wps:spPr>
                      <a:xfrm>
                        <a:off x="0" y="0"/>
                        <a:ext cx="2674620" cy="466725"/>
                      </a:xfrm>
                      <a:prstGeom prst="rect">
                        <a:avLst/>
                      </a:prstGeom>
                      <a:noFill/>
                      <a:ln w="6350">
                        <a:noFill/>
                      </a:ln>
                    </wps:spPr>
                    <wps:txb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0B68B" id="_x0000_t202" coordsize="21600,21600" o:spt="202" path="m,l,21600r21600,l21600,xe">
              <v:stroke joinstyle="miter"/>
              <v:path gradientshapeok="t" o:connecttype="rect"/>
            </v:shapetype>
            <v:shape id="Textfeld 1" o:spid="_x0000_s1026" type="#_x0000_t202" style="position:absolute;margin-left:0;margin-top:82.3pt;width:210.6pt;height:3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" filled="f" stroked="f" strokeweight=".5pt">
              <v:textbox>
                <w:txbxContent>
                  <w:p w14:paraId="76DE7EFF" w14:textId="77777777" w:rsidR="002148A8" w:rsidRPr="00550929" w:rsidRDefault="002148A8" w:rsidP="002148A8">
                    <w:pPr>
                      <w:rPr>
                        <w:rFonts w:ascii="Montserrat" w:hAnsi="Montserrat"/>
                        <w:b/>
                        <w:bCs/>
                        <w:sz w:val="40"/>
                        <w:szCs w:val="33"/>
                      </w:rPr>
                    </w:pPr>
                    <w:r w:rsidRPr="00550929">
                      <w:rPr>
                        <w:rFonts w:ascii="Montserrat" w:hAnsi="Montserrat"/>
                        <w:b/>
                        <w:bCs/>
                        <w:sz w:val="40"/>
                        <w:szCs w:val="33"/>
                      </w:rPr>
                      <w:t>PRESSEM</w:t>
                    </w:r>
                    <w:r>
                      <w:rPr>
                        <w:rFonts w:ascii="Montserrat" w:hAnsi="Montserrat"/>
                        <w:b/>
                        <w:bCs/>
                        <w:sz w:val="40"/>
                        <w:szCs w:val="33"/>
                      </w:rPr>
                      <w:t>ELDUNG</w:t>
                    </w:r>
                  </w:p>
                </w:txbxContent>
              </v:textbox>
            </v:shape>
          </w:pict>
        </mc:Fallback>
      </mc:AlternateContent>
    </w:r>
    <w:r>
      <w:rPr>
        <w:noProof/>
      </w:rPr>
      <w:drawing>
        <wp:anchor distT="0" distB="0" distL="114300" distR="114300" simplePos="0" relativeHeight="251660288" behindDoc="0" locked="0" layoutInCell="1" allowOverlap="1" wp14:anchorId="3443AEF7" wp14:editId="28641BCC">
          <wp:simplePos x="0" y="0"/>
          <wp:positionH relativeFrom="margin">
            <wp:posOffset>-279400</wp:posOffset>
          </wp:positionH>
          <wp:positionV relativeFrom="paragraph">
            <wp:posOffset>2540</wp:posOffset>
          </wp:positionV>
          <wp:extent cx="1667510" cy="777875"/>
          <wp:effectExtent l="0" t="0" r="0" b="0"/>
          <wp:wrapTopAndBottom/>
          <wp:docPr id="1"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Schrift, Grafiken, Grafikdesign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t="20917" b="10441"/>
                  <a:stretch/>
                </pic:blipFill>
                <pic:spPr bwMode="auto">
                  <a:xfrm>
                    <a:off x="0" y="0"/>
                    <a:ext cx="1667510" cy="777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1360">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2">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7D3F"/>
    <w:multiLevelType w:val="hybridMultilevel"/>
    <w:tmpl w:val="9EAEF9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E0C193B"/>
    <w:multiLevelType w:val="hybridMultilevel"/>
    <w:tmpl w:val="2BCE0818"/>
    <w:lvl w:ilvl="0" w:tplc="A70E4C00">
      <w:start w:val="4"/>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993485992">
    <w:abstractNumId w:val="0"/>
  </w:num>
  <w:num w:numId="2" w16cid:durableId="1552814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8A8"/>
    <w:rsid w:val="00002DCA"/>
    <w:rsid w:val="000160B5"/>
    <w:rsid w:val="0002778F"/>
    <w:rsid w:val="000B079A"/>
    <w:rsid w:val="00204F06"/>
    <w:rsid w:val="00210781"/>
    <w:rsid w:val="002148A8"/>
    <w:rsid w:val="0026706F"/>
    <w:rsid w:val="00267EA9"/>
    <w:rsid w:val="00274DE8"/>
    <w:rsid w:val="002D7779"/>
    <w:rsid w:val="00403B62"/>
    <w:rsid w:val="00464C3A"/>
    <w:rsid w:val="00472D54"/>
    <w:rsid w:val="00490928"/>
    <w:rsid w:val="004D29E8"/>
    <w:rsid w:val="005375CF"/>
    <w:rsid w:val="00552958"/>
    <w:rsid w:val="005C05DF"/>
    <w:rsid w:val="00622FC9"/>
    <w:rsid w:val="00660A7D"/>
    <w:rsid w:val="00676843"/>
    <w:rsid w:val="00682BA5"/>
    <w:rsid w:val="006878EF"/>
    <w:rsid w:val="006C7C24"/>
    <w:rsid w:val="006F6523"/>
    <w:rsid w:val="00707523"/>
    <w:rsid w:val="00717090"/>
    <w:rsid w:val="00746215"/>
    <w:rsid w:val="0076203C"/>
    <w:rsid w:val="00762894"/>
    <w:rsid w:val="007A110E"/>
    <w:rsid w:val="007E3ED1"/>
    <w:rsid w:val="007F406C"/>
    <w:rsid w:val="007F449B"/>
    <w:rsid w:val="00811907"/>
    <w:rsid w:val="00857C21"/>
    <w:rsid w:val="008C3D72"/>
    <w:rsid w:val="00922B3D"/>
    <w:rsid w:val="009A1360"/>
    <w:rsid w:val="009B60C0"/>
    <w:rsid w:val="00A01144"/>
    <w:rsid w:val="00A3093B"/>
    <w:rsid w:val="00A674E7"/>
    <w:rsid w:val="00AA722E"/>
    <w:rsid w:val="00AD000A"/>
    <w:rsid w:val="00AD6044"/>
    <w:rsid w:val="00B01294"/>
    <w:rsid w:val="00B2132F"/>
    <w:rsid w:val="00BD1BDC"/>
    <w:rsid w:val="00C37864"/>
    <w:rsid w:val="00C83E56"/>
    <w:rsid w:val="00C96EF1"/>
    <w:rsid w:val="00CC32EA"/>
    <w:rsid w:val="00CE7D87"/>
    <w:rsid w:val="00D20722"/>
    <w:rsid w:val="00D424F5"/>
    <w:rsid w:val="00DB2F42"/>
    <w:rsid w:val="00DE06AD"/>
    <w:rsid w:val="00DE1FA7"/>
    <w:rsid w:val="00E026D1"/>
    <w:rsid w:val="00E161F5"/>
    <w:rsid w:val="00E259B2"/>
    <w:rsid w:val="00E427FA"/>
    <w:rsid w:val="00E576EC"/>
    <w:rsid w:val="00EA24CD"/>
    <w:rsid w:val="00F532D4"/>
    <w:rsid w:val="00F9453D"/>
    <w:rsid w:val="00FC6938"/>
    <w:rsid w:val="00FC6CF6"/>
    <w:rsid w:val="00FF6387"/>
    <w:rsid w:val="00FF7E43"/>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8BED0"/>
  <w15:chartTrackingRefBased/>
  <w15:docId w15:val="{340B5CA6-B57C-2B46-BB14-3E4A6383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48A8"/>
    <w:pPr>
      <w:spacing w:line="276" w:lineRule="auto"/>
    </w:pPr>
    <w:rPr>
      <w:rFonts w:ascii="HelveticaNeue Light" w:hAnsi="HelveticaNeue Light" w:cs="Times New Roman (Textkörper CS)"/>
      <w:sz w:val="21"/>
    </w:rPr>
  </w:style>
  <w:style w:type="paragraph" w:styleId="berschrift1">
    <w:name w:val="heading 1"/>
    <w:basedOn w:val="Standard"/>
    <w:next w:val="Standard"/>
    <w:link w:val="berschrift1Zchn"/>
    <w:uiPriority w:val="9"/>
    <w:qFormat/>
    <w:rsid w:val="009A1360"/>
    <w:pPr>
      <w:keepNext/>
      <w:keepLines/>
      <w:spacing w:before="240" w:line="240" w:lineRule="auto"/>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spacing w:line="240" w:lineRule="auto"/>
    </w:pPr>
    <w:rPr>
      <w:rFonts w:asciiTheme="minorHAnsi" w:hAnsiTheme="minorHAnsi" w:cstheme="minorBidi"/>
      <w:sz w:val="24"/>
    </w:rPr>
  </w:style>
  <w:style w:type="character" w:customStyle="1" w:styleId="FuzeileZchn">
    <w:name w:val="Fußzeile Zchn"/>
    <w:basedOn w:val="Absatz-Standardschriftart"/>
    <w:link w:val="Fuzeile"/>
    <w:uiPriority w:val="99"/>
    <w:rsid w:val="009A1360"/>
  </w:style>
  <w:style w:type="paragraph" w:styleId="Listenabsatz">
    <w:name w:val="List Paragraph"/>
    <w:basedOn w:val="Standard"/>
    <w:uiPriority w:val="34"/>
    <w:qFormat/>
    <w:rsid w:val="00C83E56"/>
    <w:pPr>
      <w:ind w:left="720"/>
      <w:contextualSpacing/>
    </w:pPr>
  </w:style>
  <w:style w:type="table" w:styleId="Tabellenraster">
    <w:name w:val="Table Grid"/>
    <w:basedOn w:val="NormaleTabelle"/>
    <w:uiPriority w:val="39"/>
    <w:rsid w:val="00C83E56"/>
    <w:rPr>
      <w:rFonts w:ascii="HelveticaNeue Light" w:hAnsi="HelveticaNeue Light" w:cs="Times New Roman (Textkörper CS)"/>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C83E56"/>
    <w:rPr>
      <w:color w:val="0563C1" w:themeColor="hyperlink"/>
      <w:u w:val="single"/>
    </w:rPr>
  </w:style>
  <w:style w:type="paragraph" w:styleId="StandardWeb">
    <w:name w:val="Normal (Web)"/>
    <w:basedOn w:val="Standard"/>
    <w:uiPriority w:val="99"/>
    <w:semiHidden/>
    <w:unhideWhenUsed/>
    <w:rsid w:val="002148A8"/>
    <w:pPr>
      <w:spacing w:before="100" w:beforeAutospacing="1" w:after="100" w:afterAutospacing="1" w:line="240" w:lineRule="auto"/>
    </w:pPr>
    <w:rPr>
      <w:rFonts w:ascii="Times New Roman" w:eastAsia="Times New Roman" w:hAnsi="Times New Roman" w:cs="Times New Roman"/>
      <w:kern w:val="0"/>
      <w:sz w:val="24"/>
      <w:lang w:eastAsia="de-DE"/>
      <w14:ligatures w14:val="none"/>
    </w:rPr>
  </w:style>
  <w:style w:type="character" w:styleId="Seitenzahl">
    <w:name w:val="page number"/>
    <w:basedOn w:val="Absatz-Standardschriftart"/>
    <w:uiPriority w:val="99"/>
    <w:semiHidden/>
    <w:unhideWhenUsed/>
    <w:rsid w:val="00922B3D"/>
  </w:style>
  <w:style w:type="character" w:styleId="NichtaufgelsteErwhnung">
    <w:name w:val="Unresolved Mention"/>
    <w:basedOn w:val="Absatz-Standardschriftart"/>
    <w:uiPriority w:val="99"/>
    <w:semiHidden/>
    <w:unhideWhenUsed/>
    <w:rsid w:val="00CE7D87"/>
    <w:rPr>
      <w:color w:val="605E5C"/>
      <w:shd w:val="clear" w:color="auto" w:fill="E1DFDD"/>
    </w:rPr>
  </w:style>
  <w:style w:type="character" w:styleId="BesuchterLink">
    <w:name w:val="FollowedHyperlink"/>
    <w:basedOn w:val="Absatz-Standardschriftart"/>
    <w:uiPriority w:val="99"/>
    <w:semiHidden/>
    <w:unhideWhenUsed/>
    <w:rsid w:val="00CE7D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he-salve.com/retroweek" TargetMode="External"/><Relationship Id="rId13" Type="http://schemas.openxmlformats.org/officeDocument/2006/relationships/hyperlink" Target="http://www.hohe.salve.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k-k.a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35372%2021494%209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esse@ok-k.at" TargetMode="External"/><Relationship Id="rId4" Type="http://schemas.openxmlformats.org/officeDocument/2006/relationships/settings" Target="settings.xml"/><Relationship Id="rId9" Type="http://schemas.openxmlformats.org/officeDocument/2006/relationships/hyperlink" Target="http://www.hohe-salve.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946</Words>
  <Characters>5960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Margret Winkler</dc:creator>
  <cp:keywords/>
  <dc:description/>
  <cp:lastModifiedBy>Christina Aufschnaiter - Ferienregion Hohe Salve</cp:lastModifiedBy>
  <cp:revision>2</cp:revision>
  <cp:lastPrinted>2024-02-23T08:01:00Z</cp:lastPrinted>
  <dcterms:created xsi:type="dcterms:W3CDTF">2026-02-05T15:18:00Z</dcterms:created>
  <dcterms:modified xsi:type="dcterms:W3CDTF">2026-02-05T15:18:00Z</dcterms:modified>
</cp:coreProperties>
</file>