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E3BDA3" w14:textId="42CA237E" w:rsidR="00EC70EF" w:rsidRPr="007D1559" w:rsidRDefault="00CD7D31" w:rsidP="00EC70EF">
      <w:pPr>
        <w:jc w:val="right"/>
        <w:rPr>
          <w:rFonts w:ascii="Helvetica Neue" w:hAnsi="Helvetica Neue"/>
        </w:rPr>
      </w:pPr>
      <w:r>
        <w:rPr>
          <w:rFonts w:ascii="Helvetica Neue" w:hAnsi="Helvetica Neue"/>
        </w:rPr>
        <w:t>Fieberbrunn</w:t>
      </w:r>
      <w:r w:rsidR="005420C2" w:rsidRPr="007D1559">
        <w:rPr>
          <w:rFonts w:ascii="Helvetica Neue" w:hAnsi="Helvetica Neue"/>
        </w:rPr>
        <w:t xml:space="preserve">, </w:t>
      </w:r>
      <w:r>
        <w:rPr>
          <w:rFonts w:ascii="Helvetica Neue" w:hAnsi="Helvetica Neue"/>
        </w:rPr>
        <w:t>28</w:t>
      </w:r>
      <w:r w:rsidR="00AA1EF1">
        <w:rPr>
          <w:rFonts w:ascii="Helvetica Neue" w:hAnsi="Helvetica Neue"/>
        </w:rPr>
        <w:t>. Februar</w:t>
      </w:r>
      <w:r w:rsidR="00EC70EF" w:rsidRPr="007D1559">
        <w:rPr>
          <w:rFonts w:ascii="Helvetica Neue" w:hAnsi="Helvetica Neue"/>
        </w:rPr>
        <w:t xml:space="preserve"> 2026</w:t>
      </w:r>
    </w:p>
    <w:p w14:paraId="6A65B104" w14:textId="77777777" w:rsidR="00EC70EF" w:rsidRPr="007D1559" w:rsidRDefault="00EC70EF" w:rsidP="00EC70EF">
      <w:pPr>
        <w:rPr>
          <w:rFonts w:ascii="Helvetica Neue" w:hAnsi="Helvetica Neue"/>
          <w:b/>
          <w:bCs/>
          <w:sz w:val="28"/>
          <w:szCs w:val="28"/>
        </w:rPr>
      </w:pPr>
    </w:p>
    <w:p w14:paraId="1EB95F12" w14:textId="77777777" w:rsidR="00EC70EF" w:rsidRPr="007D1559" w:rsidRDefault="00EC70EF" w:rsidP="00EC70EF">
      <w:pPr>
        <w:rPr>
          <w:rFonts w:ascii="Helvetica Neue" w:hAnsi="Helvetica Neue"/>
          <w:b/>
          <w:bCs/>
          <w:sz w:val="28"/>
          <w:szCs w:val="28"/>
        </w:rPr>
      </w:pPr>
    </w:p>
    <w:p w14:paraId="5DEED29B" w14:textId="130D4774" w:rsidR="00EC70EF" w:rsidRPr="007D1559" w:rsidRDefault="00EC70EF" w:rsidP="00EC70EF">
      <w:pPr>
        <w:rPr>
          <w:rFonts w:ascii="Helvetica Neue" w:hAnsi="Helvetica Neue"/>
          <w:b/>
          <w:bCs/>
          <w:sz w:val="28"/>
          <w:szCs w:val="28"/>
        </w:rPr>
      </w:pPr>
      <w:r w:rsidRPr="007D1559">
        <w:rPr>
          <w:rFonts w:ascii="Helvetica Neue" w:hAnsi="Helvetica Neue"/>
          <w:b/>
          <w:bCs/>
          <w:sz w:val="28"/>
          <w:szCs w:val="28"/>
        </w:rPr>
        <w:t>FREERIDE WORLD TOUR</w:t>
      </w:r>
      <w:r w:rsidR="00CD7D31">
        <w:rPr>
          <w:rFonts w:ascii="Helvetica Neue" w:hAnsi="Helvetica Neue"/>
          <w:b/>
          <w:bCs/>
          <w:sz w:val="28"/>
          <w:szCs w:val="28"/>
        </w:rPr>
        <w:t>: SPANNENDE VORENTSCHEIDUNG IN FIEBERBRUNN</w:t>
      </w:r>
    </w:p>
    <w:p w14:paraId="2E126D96" w14:textId="3C90FFF2" w:rsidR="00EC70EF" w:rsidRPr="007D1559" w:rsidRDefault="00CD7D31" w:rsidP="00EC70EF">
      <w:pPr>
        <w:rPr>
          <w:rFonts w:ascii="Helvetica Neue" w:hAnsi="Helvetica Neue"/>
        </w:rPr>
      </w:pPr>
      <w:r>
        <w:rPr>
          <w:rFonts w:ascii="Helvetica Neue" w:hAnsi="Helvetica Neue"/>
        </w:rPr>
        <w:t>LETZTE CHANCE VOR DEM CUT FÜR DIE QUALIFIKATION DER FWT-FINALS</w:t>
      </w:r>
    </w:p>
    <w:p w14:paraId="07A870D6" w14:textId="77777777" w:rsidR="00EC70EF" w:rsidRPr="007D1559" w:rsidRDefault="00EC70EF" w:rsidP="00EC70EF">
      <w:pPr>
        <w:rPr>
          <w:rFonts w:ascii="Helvetica Neue" w:hAnsi="Helvetica Neue"/>
        </w:rPr>
      </w:pPr>
    </w:p>
    <w:p w14:paraId="4A6C9D32" w14:textId="79941E87" w:rsidR="00CD7D31" w:rsidRPr="00CD7D31" w:rsidRDefault="00CD7D31" w:rsidP="00CD7D31">
      <w:pPr>
        <w:spacing w:after="160" w:line="259" w:lineRule="auto"/>
        <w:rPr>
          <w:i/>
          <w:iCs/>
          <w:lang w:val="de-DE"/>
        </w:rPr>
      </w:pPr>
      <w:r w:rsidRPr="00CD7D31">
        <w:rPr>
          <w:i/>
          <w:iCs/>
          <w:lang w:val="de-DE"/>
        </w:rPr>
        <w:t xml:space="preserve">Die FIS Freeride World Tour </w:t>
      </w:r>
      <w:proofErr w:type="spellStart"/>
      <w:r w:rsidRPr="00CD7D31">
        <w:rPr>
          <w:i/>
          <w:iCs/>
          <w:lang w:val="de-DE"/>
        </w:rPr>
        <w:t>by</w:t>
      </w:r>
      <w:proofErr w:type="spellEnd"/>
      <w:r w:rsidRPr="00CD7D31">
        <w:rPr>
          <w:i/>
          <w:iCs/>
          <w:lang w:val="de-DE"/>
        </w:rPr>
        <w:t xml:space="preserve"> Peak Performance (FWT) kehrt zu ihrem letzten Stopp vor dem Cut nach Österreich zurück. Nachdem der Georgia Pro und auch der Versuch, ihn in Kühtai bei Innsbruck nachzuholen, abgesagt werden mussten, konzentrieren sich die Athletinnen und Athleten nun auf den legendären Nordhang des </w:t>
      </w:r>
      <w:proofErr w:type="spellStart"/>
      <w:r w:rsidRPr="00CD7D31">
        <w:rPr>
          <w:i/>
          <w:iCs/>
          <w:lang w:val="de-DE"/>
        </w:rPr>
        <w:t>Wildseeloder</w:t>
      </w:r>
      <w:proofErr w:type="spellEnd"/>
      <w:r w:rsidRPr="00CD7D31">
        <w:rPr>
          <w:i/>
          <w:iCs/>
          <w:lang w:val="de-DE"/>
        </w:rPr>
        <w:t xml:space="preserve"> in Fieberbrunn. Der Druck ist hoch, denn es geht um die letzten Punkte, bevor ein Schnitt in der Gesamtrangliste gemacht wird und nur die Besten sich für die beiden Events des </w:t>
      </w:r>
      <w:r w:rsidRPr="00CD7D31">
        <w:rPr>
          <w:i/>
          <w:iCs/>
          <w:lang w:val="de-DE"/>
        </w:rPr>
        <w:t>FWT-Finals</w:t>
      </w:r>
      <w:r w:rsidRPr="00CD7D31">
        <w:rPr>
          <w:i/>
          <w:iCs/>
          <w:lang w:val="de-DE"/>
        </w:rPr>
        <w:t xml:space="preserve"> qualifizieren.</w:t>
      </w:r>
    </w:p>
    <w:p w14:paraId="65921E47" w14:textId="77777777" w:rsidR="00AA1EF1" w:rsidRPr="007D1559" w:rsidRDefault="00AA1EF1" w:rsidP="00EC70EF">
      <w:pPr>
        <w:rPr>
          <w:rFonts w:ascii="Helvetica Neue" w:hAnsi="Helvetica Neue"/>
          <w:i/>
          <w:iCs/>
        </w:rPr>
      </w:pPr>
    </w:p>
    <w:p w14:paraId="79176A1C" w14:textId="784E026F" w:rsidR="00CD7D31" w:rsidRPr="00CD7D31" w:rsidRDefault="00CD7D31" w:rsidP="00CD7D31">
      <w:pPr>
        <w:spacing w:after="160" w:line="259" w:lineRule="auto"/>
        <w:rPr>
          <w:rFonts w:ascii="Helvetica Neue" w:hAnsi="Helvetica Neue"/>
          <w:lang w:val="de-DE"/>
        </w:rPr>
      </w:pPr>
      <w:r w:rsidRPr="00CD7D31">
        <w:rPr>
          <w:rFonts w:ascii="Helvetica Neue" w:hAnsi="Helvetica Neue"/>
          <w:lang w:val="de-DE"/>
        </w:rPr>
        <w:t xml:space="preserve">Der Fieberbrunn Pro ist als vierter Tourstopp ein entscheidender Moment der FWT-Saison. Nur die besten vier Snowboarderinnen, sechs Snowboarder, sechs Skifahrerinnen und 13 Skifahrer rücken nach dem Showdown am </w:t>
      </w:r>
      <w:proofErr w:type="spellStart"/>
      <w:r w:rsidRPr="00CD7D31">
        <w:rPr>
          <w:rFonts w:ascii="Helvetica Neue" w:hAnsi="Helvetica Neue"/>
          <w:lang w:val="de-DE"/>
        </w:rPr>
        <w:t>Wildseeloder</w:t>
      </w:r>
      <w:proofErr w:type="spellEnd"/>
      <w:r w:rsidRPr="00CD7D31">
        <w:rPr>
          <w:rFonts w:ascii="Helvetica Neue" w:hAnsi="Helvetica Neue"/>
          <w:lang w:val="de-DE"/>
        </w:rPr>
        <w:t xml:space="preserve"> in die </w:t>
      </w:r>
      <w:r w:rsidRPr="00CD7D31">
        <w:rPr>
          <w:rFonts w:ascii="Helvetica Neue" w:hAnsi="Helvetica Neue"/>
          <w:lang w:val="de-DE"/>
        </w:rPr>
        <w:t>FWT-Finals</w:t>
      </w:r>
      <w:r w:rsidRPr="00CD7D31">
        <w:rPr>
          <w:rFonts w:ascii="Helvetica Neue" w:hAnsi="Helvetica Neue"/>
          <w:lang w:val="de-DE"/>
        </w:rPr>
        <w:t xml:space="preserve"> auf. Es wird auf jeden Schwung, jeden Sprung und jede Landung ankommen, wenn sich die Weltbesten um die Plätze für die verbleibenden Events in Haines in Alaska und Verbier in der Schweiz streiten.</w:t>
      </w:r>
    </w:p>
    <w:p w14:paraId="124EA072" w14:textId="77777777" w:rsidR="00CD7D31" w:rsidRPr="00CD7D31" w:rsidRDefault="00CD7D31" w:rsidP="00CD7D31">
      <w:pPr>
        <w:spacing w:before="240" w:after="240" w:line="259" w:lineRule="auto"/>
        <w:rPr>
          <w:rFonts w:ascii="Helvetica Neue" w:hAnsi="Helvetica Neue"/>
          <w:lang w:val="de-DE"/>
        </w:rPr>
      </w:pPr>
      <w:r w:rsidRPr="00CD7D31">
        <w:rPr>
          <w:rFonts w:ascii="Helvetica Neue" w:hAnsi="Helvetica Neue"/>
          <w:lang w:val="de-DE"/>
        </w:rPr>
        <w:t xml:space="preserve">Das Wetterfenster für den Fieberbrunn Pro beginnt am 5. und endet am 10. März. Die Veranstalter werden in diesem Zeitraum den Tag für den Event auswählen, an dem am </w:t>
      </w:r>
      <w:proofErr w:type="spellStart"/>
      <w:r w:rsidRPr="00CD7D31">
        <w:rPr>
          <w:rFonts w:ascii="Helvetica Neue" w:hAnsi="Helvetica Neue"/>
          <w:lang w:val="de-DE"/>
        </w:rPr>
        <w:t>Wildseeloder</w:t>
      </w:r>
      <w:proofErr w:type="spellEnd"/>
      <w:r w:rsidRPr="00CD7D31">
        <w:rPr>
          <w:rFonts w:ascii="Helvetica Neue" w:hAnsi="Helvetica Neue"/>
          <w:lang w:val="de-DE"/>
        </w:rPr>
        <w:t xml:space="preserve"> die besten </w:t>
      </w:r>
      <w:proofErr w:type="spellStart"/>
      <w:r w:rsidRPr="00CD7D31">
        <w:rPr>
          <w:rFonts w:ascii="Helvetica Neue" w:hAnsi="Helvetica Neue"/>
          <w:lang w:val="de-DE"/>
        </w:rPr>
        <w:t>Freeridebedingungen</w:t>
      </w:r>
      <w:proofErr w:type="spellEnd"/>
      <w:r w:rsidRPr="00CD7D31">
        <w:rPr>
          <w:rFonts w:ascii="Helvetica Neue" w:hAnsi="Helvetica Neue"/>
          <w:lang w:val="de-DE"/>
        </w:rPr>
        <w:t xml:space="preserve"> zu erwarten sind.</w:t>
      </w:r>
    </w:p>
    <w:p w14:paraId="6D6DFB05" w14:textId="77777777" w:rsidR="00CD7D31" w:rsidRPr="00CD7D31" w:rsidRDefault="00CD7D31" w:rsidP="00CD7D31">
      <w:pPr>
        <w:spacing w:before="240" w:after="240" w:line="259" w:lineRule="auto"/>
        <w:rPr>
          <w:rFonts w:ascii="Helvetica Neue" w:hAnsi="Helvetica Neue"/>
          <w:b/>
          <w:bCs/>
          <w:lang w:val="de-DE"/>
        </w:rPr>
      </w:pPr>
      <w:r w:rsidRPr="00CD7D31">
        <w:rPr>
          <w:rFonts w:ascii="Helvetica Neue" w:hAnsi="Helvetica Neue"/>
          <w:b/>
          <w:bCs/>
          <w:lang w:val="de-DE"/>
        </w:rPr>
        <w:t>Fieberbrunn: Es geht um die Finalteilnahme</w:t>
      </w:r>
    </w:p>
    <w:p w14:paraId="2F43E534" w14:textId="77777777" w:rsidR="00CD7D31" w:rsidRPr="00CD7D31" w:rsidRDefault="00CD7D31" w:rsidP="00CD7D31">
      <w:pPr>
        <w:spacing w:before="240" w:after="240" w:line="259" w:lineRule="auto"/>
        <w:rPr>
          <w:rFonts w:ascii="Helvetica Neue" w:hAnsi="Helvetica Neue"/>
          <w:lang w:val="de-DE"/>
        </w:rPr>
      </w:pPr>
      <w:r w:rsidRPr="00CD7D31">
        <w:rPr>
          <w:rFonts w:ascii="Helvetica Neue" w:hAnsi="Helvetica Neue"/>
          <w:lang w:val="de-DE"/>
        </w:rPr>
        <w:t xml:space="preserve">Fieberbrunn im Herzen Tirols ist seit 2011 eine feste Säule der FWT und für seine vibrierende Atmosphäre sowie die leidenschaftlichen </w:t>
      </w:r>
      <w:proofErr w:type="spellStart"/>
      <w:r w:rsidRPr="00CD7D31">
        <w:rPr>
          <w:rFonts w:ascii="Helvetica Neue" w:hAnsi="Helvetica Neue"/>
          <w:lang w:val="de-DE"/>
        </w:rPr>
        <w:t>Freeridefans</w:t>
      </w:r>
      <w:proofErr w:type="spellEnd"/>
      <w:r w:rsidRPr="00CD7D31">
        <w:rPr>
          <w:rFonts w:ascii="Helvetica Neue" w:hAnsi="Helvetica Neue"/>
          <w:lang w:val="de-DE"/>
        </w:rPr>
        <w:t xml:space="preserve"> bekannt. Der Austragungsort vereint ein </w:t>
      </w:r>
      <w:proofErr w:type="spellStart"/>
      <w:r w:rsidRPr="00CD7D31">
        <w:rPr>
          <w:rFonts w:ascii="Helvetica Neue" w:hAnsi="Helvetica Neue"/>
          <w:lang w:val="de-DE"/>
        </w:rPr>
        <w:t>Freeridegelände</w:t>
      </w:r>
      <w:proofErr w:type="spellEnd"/>
      <w:r w:rsidRPr="00CD7D31">
        <w:rPr>
          <w:rFonts w:ascii="Helvetica Neue" w:hAnsi="Helvetica Neue"/>
          <w:lang w:val="de-DE"/>
        </w:rPr>
        <w:t xml:space="preserve"> der Weltklasse mit einem pulsierenden Eventerlebnis.</w:t>
      </w:r>
    </w:p>
    <w:p w14:paraId="1954B920" w14:textId="63C05EFF" w:rsidR="00CD7D31" w:rsidRPr="00CD7D31" w:rsidRDefault="00CD7D31" w:rsidP="00CD7D31">
      <w:pPr>
        <w:spacing w:before="240" w:after="240" w:line="259" w:lineRule="auto"/>
        <w:rPr>
          <w:rFonts w:ascii="Helvetica Neue" w:hAnsi="Helvetica Neue"/>
          <w:lang w:val="de-DE"/>
        </w:rPr>
      </w:pPr>
      <w:r w:rsidRPr="00CD7D31">
        <w:rPr>
          <w:rFonts w:ascii="Helvetica Neue" w:hAnsi="Helvetica Neue"/>
          <w:lang w:val="de-DE"/>
        </w:rPr>
        <w:t xml:space="preserve">Mittelpunkt der Action ist der 2.119 Meter hohe </w:t>
      </w:r>
      <w:proofErr w:type="spellStart"/>
      <w:r w:rsidRPr="00CD7D31">
        <w:rPr>
          <w:rFonts w:ascii="Helvetica Neue" w:hAnsi="Helvetica Neue"/>
          <w:lang w:val="de-DE"/>
        </w:rPr>
        <w:t>Wildseeloder</w:t>
      </w:r>
      <w:proofErr w:type="spellEnd"/>
      <w:r w:rsidRPr="00CD7D31">
        <w:rPr>
          <w:rFonts w:ascii="Helvetica Neue" w:hAnsi="Helvetica Neue"/>
          <w:lang w:val="de-DE"/>
        </w:rPr>
        <w:t xml:space="preserve">, an dem schon unzählige atemberaubende Abfahrten zu sehen waren. Der Hang fordert die Fahrerinnen und Fahrer mit 583 Höhenmetern, einer durchschnittlichen Hangneigung von 48 Grad, steilen Rinnen, exponierten Felsen und zahlreichen technisch anspruchsvollen Passagen. In diesem Gelände ist kein Platz für Fehler – vielmehr sind Präzision, Kontrolle und Kreativität gefragt.  </w:t>
      </w:r>
    </w:p>
    <w:p w14:paraId="624EC422" w14:textId="77777777" w:rsidR="00CD7D31" w:rsidRPr="00CD7D31" w:rsidRDefault="00CD7D31" w:rsidP="00CD7D31">
      <w:pPr>
        <w:rPr>
          <w:rFonts w:ascii="Helvetica Neue" w:hAnsi="Helvetica Neue"/>
          <w:b/>
          <w:bCs/>
          <w:lang w:val="de-DE"/>
        </w:rPr>
      </w:pPr>
      <w:r w:rsidRPr="00CD7D31">
        <w:rPr>
          <w:rFonts w:ascii="Helvetica Neue" w:hAnsi="Helvetica Neue"/>
          <w:lang w:val="de-DE"/>
        </w:rPr>
        <w:t xml:space="preserve">Fans können die Atmosphäre vom 6. bis 8. März im Event Village in Fieberbrunn hautnah miterleben. Dort finden Live-Übertragungen, </w:t>
      </w:r>
      <w:proofErr w:type="spellStart"/>
      <w:r w:rsidRPr="00CD7D31">
        <w:rPr>
          <w:rFonts w:ascii="Helvetica Neue" w:hAnsi="Helvetica Neue"/>
          <w:lang w:val="de-DE"/>
        </w:rPr>
        <w:t>Meet</w:t>
      </w:r>
      <w:proofErr w:type="spellEnd"/>
      <w:r w:rsidRPr="00CD7D31">
        <w:rPr>
          <w:rFonts w:ascii="Helvetica Neue" w:hAnsi="Helvetica Neue"/>
          <w:lang w:val="de-DE"/>
        </w:rPr>
        <w:t>-and-</w:t>
      </w:r>
      <w:proofErr w:type="spellStart"/>
      <w:r w:rsidRPr="00CD7D31">
        <w:rPr>
          <w:rFonts w:ascii="Helvetica Neue" w:hAnsi="Helvetica Neue"/>
          <w:lang w:val="de-DE"/>
        </w:rPr>
        <w:t>Greets</w:t>
      </w:r>
      <w:proofErr w:type="spellEnd"/>
      <w:r w:rsidRPr="00CD7D31">
        <w:rPr>
          <w:rFonts w:ascii="Helvetica Neue" w:hAnsi="Helvetica Neue"/>
          <w:lang w:val="de-DE"/>
        </w:rPr>
        <w:t xml:space="preserve"> mit Athletinnen und Athleten, Aktionen der FWT-Partner und interaktive Aktivitäten statt.</w:t>
      </w:r>
    </w:p>
    <w:p w14:paraId="0EF98444" w14:textId="77777777" w:rsidR="00CD7D31" w:rsidRDefault="00CD7D31" w:rsidP="00CD7D31">
      <w:pPr>
        <w:spacing w:before="240" w:after="240" w:line="259" w:lineRule="auto"/>
        <w:rPr>
          <w:rFonts w:ascii="Helvetica Neue" w:hAnsi="Helvetica Neue"/>
          <w:b/>
          <w:bCs/>
          <w:lang w:val="de-DE"/>
        </w:rPr>
      </w:pPr>
    </w:p>
    <w:p w14:paraId="02C73F72" w14:textId="66095472" w:rsidR="00CD7D31" w:rsidRPr="00CD7D31" w:rsidRDefault="00CD7D31" w:rsidP="00CD7D31">
      <w:pPr>
        <w:spacing w:before="240" w:after="240" w:line="259" w:lineRule="auto"/>
        <w:rPr>
          <w:rFonts w:ascii="Helvetica Neue" w:hAnsi="Helvetica Neue"/>
          <w:b/>
          <w:bCs/>
          <w:lang w:val="de-DE"/>
        </w:rPr>
      </w:pPr>
      <w:r w:rsidRPr="00CD7D31">
        <w:rPr>
          <w:rFonts w:ascii="Helvetica Neue" w:hAnsi="Helvetica Neue"/>
          <w:b/>
          <w:bCs/>
          <w:lang w:val="de-DE"/>
        </w:rPr>
        <w:lastRenderedPageBreak/>
        <w:t>Sicherheitshinweis für Tirol</w:t>
      </w:r>
    </w:p>
    <w:p w14:paraId="30D9ABE4" w14:textId="77777777" w:rsidR="00CD7D31" w:rsidRPr="00CD7D31" w:rsidRDefault="00CD7D31" w:rsidP="00CD7D31">
      <w:pPr>
        <w:spacing w:before="240" w:after="240" w:line="259" w:lineRule="auto"/>
        <w:rPr>
          <w:rFonts w:ascii="Helvetica Neue" w:hAnsi="Helvetica Neue"/>
          <w:lang w:val="de-DE"/>
        </w:rPr>
      </w:pPr>
      <w:r w:rsidRPr="00CD7D31">
        <w:rPr>
          <w:rFonts w:ascii="Helvetica Neue" w:hAnsi="Helvetica Neue"/>
          <w:lang w:val="de-DE"/>
        </w:rPr>
        <w:t xml:space="preserve">Die FIS Freeride World Tour </w:t>
      </w:r>
      <w:proofErr w:type="spellStart"/>
      <w:r w:rsidRPr="00CD7D31">
        <w:rPr>
          <w:rFonts w:ascii="Helvetica Neue" w:hAnsi="Helvetica Neue"/>
          <w:lang w:val="de-DE"/>
        </w:rPr>
        <w:t>by</w:t>
      </w:r>
      <w:proofErr w:type="spellEnd"/>
      <w:r w:rsidRPr="00CD7D31">
        <w:rPr>
          <w:rFonts w:ascii="Helvetica Neue" w:hAnsi="Helvetica Neue"/>
          <w:lang w:val="de-DE"/>
        </w:rPr>
        <w:t xml:space="preserve"> Peak Performance erinnert daran, dass in Tirol derzeit eine sehr unsichere Lawinensituation mit oft erheblicher Lawinengefahr herrscht. Da die öffentliche Sicherheit an erster Stelle steht, wird allen Besucherinnen und Besuchern dringend empfohlen, die offiziellen Hinweise zu befolgen, das Lawinenbulletin zu beachten und äußerste Vorsicht walten zu lassen, wenn sie sich ins Backcountry begeben.</w:t>
      </w:r>
    </w:p>
    <w:p w14:paraId="29A41B81" w14:textId="77777777" w:rsidR="00CD7D31" w:rsidRPr="00CD7D31" w:rsidRDefault="00CD7D31" w:rsidP="00CD7D31">
      <w:pPr>
        <w:pStyle w:val="StandardWeb"/>
        <w:rPr>
          <w:rFonts w:ascii="Helvetica Neue" w:hAnsi="Helvetica Neue" w:cs="Arial"/>
          <w:sz w:val="21"/>
          <w:szCs w:val="21"/>
        </w:rPr>
      </w:pPr>
      <w:r w:rsidRPr="00CD7D31">
        <w:rPr>
          <w:rFonts w:ascii="Helvetica Neue" w:hAnsi="Helvetica Neue" w:cs="Arial"/>
          <w:b/>
          <w:bCs/>
          <w:sz w:val="21"/>
          <w:szCs w:val="21"/>
        </w:rPr>
        <w:t>Live dabei sein</w:t>
      </w:r>
    </w:p>
    <w:p w14:paraId="17BFEDE5" w14:textId="77777777" w:rsidR="00CD7D31" w:rsidRPr="00CD7D31" w:rsidRDefault="00CD7D31" w:rsidP="00CD7D31">
      <w:pPr>
        <w:pStyle w:val="StandardWeb"/>
        <w:rPr>
          <w:rFonts w:ascii="Helvetica Neue" w:hAnsi="Helvetica Neue" w:cs="Arial"/>
          <w:sz w:val="21"/>
          <w:szCs w:val="21"/>
        </w:rPr>
      </w:pPr>
      <w:r w:rsidRPr="00CD7D31">
        <w:rPr>
          <w:rFonts w:ascii="Helvetica Neue" w:hAnsi="Helvetica Neue" w:cs="Arial"/>
          <w:sz w:val="21"/>
          <w:szCs w:val="21"/>
        </w:rPr>
        <w:t>Der Fieberbrunn Pro findet im Wetterfenster vom 5. bis 10. März 2026 statt. Der offizielle Wettkampftag wird 48 Stunden im Voraus auf Basis optimaler Wetter- und Schneebedingungen bestätigt.</w:t>
      </w:r>
    </w:p>
    <w:p w14:paraId="39162F5A" w14:textId="77777777" w:rsidR="00CD7D31" w:rsidRPr="00CD7D31" w:rsidRDefault="00CD7D31" w:rsidP="00CD7D31">
      <w:pPr>
        <w:pStyle w:val="StandardWeb"/>
        <w:rPr>
          <w:rFonts w:ascii="Helvetica Neue" w:hAnsi="Helvetica Neue" w:cs="Arial"/>
          <w:sz w:val="21"/>
          <w:szCs w:val="21"/>
        </w:rPr>
      </w:pPr>
      <w:r w:rsidRPr="00CD7D31">
        <w:rPr>
          <w:rFonts w:ascii="Helvetica Neue" w:hAnsi="Helvetica Neue" w:cs="Arial"/>
          <w:sz w:val="21"/>
          <w:szCs w:val="21"/>
        </w:rPr>
        <w:t>Fans weltweit können das Event live unter</w:t>
      </w:r>
      <w:hyperlink r:id="rId8" w:history="1">
        <w:r w:rsidRPr="00CD7D31">
          <w:rPr>
            <w:rStyle w:val="Hyperlink"/>
            <w:rFonts w:ascii="Helvetica Neue" w:hAnsi="Helvetica Neue" w:cs="Arial"/>
            <w:sz w:val="21"/>
            <w:szCs w:val="21"/>
          </w:rPr>
          <w:t xml:space="preserve"> www.freerideworldtour.com</w:t>
        </w:r>
      </w:hyperlink>
      <w:r w:rsidRPr="00CD7D31">
        <w:rPr>
          <w:rFonts w:ascii="Helvetica Neue" w:hAnsi="Helvetica Neue" w:cs="Arial"/>
          <w:sz w:val="21"/>
          <w:szCs w:val="21"/>
        </w:rPr>
        <w:t xml:space="preserve"> verfolgen und auf den Social-Media-Kanälen der FWT unter @freerideworldtour exklusive Storys über Athletinnen und Athleten, Highlights sowie Updates erhalten.</w:t>
      </w:r>
    </w:p>
    <w:p w14:paraId="4056F2E2" w14:textId="77777777" w:rsidR="005420C2" w:rsidRDefault="005420C2" w:rsidP="00EC70EF">
      <w:pPr>
        <w:rPr>
          <w:rFonts w:ascii="Helvetica Neue" w:hAnsi="Helvetica Neue"/>
        </w:rPr>
      </w:pPr>
    </w:p>
    <w:p w14:paraId="0DF30C3A" w14:textId="77777777" w:rsidR="00C23B1F" w:rsidRDefault="00C23B1F" w:rsidP="00EC70EF">
      <w:pPr>
        <w:rPr>
          <w:rFonts w:ascii="Helvetica Neue" w:hAnsi="Helvetica Neue"/>
        </w:rPr>
      </w:pPr>
    </w:p>
    <w:p w14:paraId="7807BA2A" w14:textId="77777777" w:rsidR="00C23B1F" w:rsidRPr="007D1559" w:rsidRDefault="00C23B1F" w:rsidP="00EC70EF">
      <w:pPr>
        <w:rPr>
          <w:rFonts w:ascii="Helvetica Neue" w:hAnsi="Helvetica Neue"/>
        </w:rPr>
      </w:pPr>
    </w:p>
    <w:p w14:paraId="2D35ECBE" w14:textId="168FC0CC" w:rsidR="005420C2" w:rsidRPr="007D1559" w:rsidRDefault="005420C2" w:rsidP="005420C2">
      <w:pPr>
        <w:jc w:val="center"/>
        <w:rPr>
          <w:rFonts w:ascii="Helvetica Neue" w:hAnsi="Helvetica Neue"/>
          <w:sz w:val="18"/>
          <w:szCs w:val="18"/>
        </w:rPr>
      </w:pPr>
      <w:r w:rsidRPr="007D1559">
        <w:rPr>
          <w:rFonts w:ascii="Helvetica Neue" w:hAnsi="Helvetica Neue"/>
          <w:sz w:val="18"/>
          <w:szCs w:val="18"/>
        </w:rPr>
        <w:t>Ihr Pressekontakt</w:t>
      </w:r>
    </w:p>
    <w:p w14:paraId="1EC14AB2" w14:textId="5C5D0E06" w:rsidR="005420C2" w:rsidRPr="007D1559" w:rsidRDefault="005420C2" w:rsidP="005420C2">
      <w:pPr>
        <w:jc w:val="center"/>
        <w:rPr>
          <w:rFonts w:ascii="Helvetica Neue" w:hAnsi="Helvetica Neue"/>
          <w:b/>
          <w:bCs/>
          <w:sz w:val="18"/>
          <w:szCs w:val="18"/>
        </w:rPr>
      </w:pPr>
      <w:r w:rsidRPr="007D1559">
        <w:rPr>
          <w:rFonts w:ascii="Helvetica Neue" w:hAnsi="Helvetica Neue"/>
          <w:b/>
          <w:bCs/>
          <w:sz w:val="18"/>
          <w:szCs w:val="18"/>
        </w:rPr>
        <w:t>Bettina Gründhammer</w:t>
      </w:r>
    </w:p>
    <w:p w14:paraId="6343EB5F" w14:textId="2264D4D5" w:rsidR="005420C2" w:rsidRPr="007D1559" w:rsidRDefault="005420C2" w:rsidP="005420C2">
      <w:pPr>
        <w:jc w:val="center"/>
        <w:rPr>
          <w:rFonts w:ascii="Helvetica Neue" w:hAnsi="Helvetica Neue"/>
          <w:sz w:val="18"/>
          <w:szCs w:val="18"/>
        </w:rPr>
      </w:pPr>
      <w:r w:rsidRPr="007D1559">
        <w:rPr>
          <w:rFonts w:ascii="Helvetica Neue" w:hAnsi="Helvetica Neue"/>
          <w:sz w:val="18"/>
          <w:szCs w:val="18"/>
        </w:rPr>
        <w:t>Mail: presse@ok-k.at</w:t>
      </w:r>
    </w:p>
    <w:p w14:paraId="003DE012" w14:textId="2E9ED795" w:rsidR="005420C2" w:rsidRPr="007D1559" w:rsidRDefault="005420C2" w:rsidP="005420C2">
      <w:pPr>
        <w:jc w:val="center"/>
        <w:rPr>
          <w:rFonts w:ascii="Helvetica Neue" w:hAnsi="Helvetica Neue"/>
          <w:b/>
          <w:bCs/>
          <w:sz w:val="18"/>
          <w:szCs w:val="18"/>
        </w:rPr>
      </w:pPr>
      <w:r w:rsidRPr="007D1559">
        <w:rPr>
          <w:rFonts w:ascii="Helvetica Neue" w:hAnsi="Helvetica Neue"/>
          <w:b/>
          <w:bCs/>
          <w:sz w:val="18"/>
          <w:szCs w:val="18"/>
        </w:rPr>
        <w:t>Armin Kuen</w:t>
      </w:r>
    </w:p>
    <w:p w14:paraId="2A0F994C" w14:textId="33037C4A" w:rsidR="005420C2" w:rsidRPr="007D1559" w:rsidRDefault="005420C2" w:rsidP="005420C2">
      <w:pPr>
        <w:jc w:val="center"/>
        <w:rPr>
          <w:rFonts w:ascii="Helvetica Neue" w:hAnsi="Helvetica Neue"/>
          <w:sz w:val="18"/>
          <w:szCs w:val="18"/>
        </w:rPr>
      </w:pPr>
      <w:r w:rsidRPr="007D1559">
        <w:rPr>
          <w:rFonts w:ascii="Helvetica Neue" w:hAnsi="Helvetica Neue"/>
          <w:sz w:val="18"/>
          <w:szCs w:val="18"/>
        </w:rPr>
        <w:t>Mail: armin@ok-k.at</w:t>
      </w:r>
    </w:p>
    <w:p w14:paraId="7B67982B" w14:textId="1964E431" w:rsidR="005420C2" w:rsidRPr="007D1559" w:rsidRDefault="005420C2" w:rsidP="005420C2">
      <w:pPr>
        <w:jc w:val="center"/>
        <w:rPr>
          <w:rFonts w:ascii="Helvetica Neue" w:hAnsi="Helvetica Neue"/>
          <w:sz w:val="18"/>
          <w:szCs w:val="18"/>
        </w:rPr>
      </w:pPr>
      <w:r w:rsidRPr="007D1559">
        <w:rPr>
          <w:rFonts w:ascii="Helvetica Neue" w:hAnsi="Helvetica Neue"/>
          <w:sz w:val="18"/>
          <w:szCs w:val="18"/>
        </w:rPr>
        <w:t>Tel: +43 5372 21494</w:t>
      </w:r>
    </w:p>
    <w:p w14:paraId="03E913FE" w14:textId="73C5EFD5" w:rsidR="005420C2" w:rsidRPr="007D1559" w:rsidRDefault="005420C2" w:rsidP="005420C2">
      <w:pPr>
        <w:jc w:val="center"/>
        <w:rPr>
          <w:rFonts w:ascii="Helvetica Neue" w:hAnsi="Helvetica Neue"/>
          <w:sz w:val="18"/>
          <w:szCs w:val="18"/>
        </w:rPr>
      </w:pPr>
      <w:r w:rsidRPr="007D1559">
        <w:rPr>
          <w:rFonts w:ascii="Helvetica Neue" w:hAnsi="Helvetica Neue"/>
          <w:sz w:val="18"/>
          <w:szCs w:val="18"/>
        </w:rPr>
        <w:t>Mobil: +43 664 4350150</w:t>
      </w:r>
    </w:p>
    <w:p w14:paraId="4D6B99B0" w14:textId="1DEDA743" w:rsidR="00EC70EF" w:rsidRPr="007D1559" w:rsidRDefault="005420C2" w:rsidP="005420C2">
      <w:pPr>
        <w:jc w:val="center"/>
        <w:rPr>
          <w:rFonts w:ascii="Helvetica Neue" w:hAnsi="Helvetica Neue"/>
          <w:sz w:val="18"/>
          <w:szCs w:val="18"/>
        </w:rPr>
      </w:pPr>
      <w:r w:rsidRPr="007D1559">
        <w:rPr>
          <w:rFonts w:ascii="Helvetica Neue" w:hAnsi="Helvetica Neue"/>
          <w:sz w:val="18"/>
          <w:szCs w:val="18"/>
        </w:rPr>
        <w:t>Web: www.ok-k.at</w:t>
      </w:r>
    </w:p>
    <w:p w14:paraId="465A9D62" w14:textId="77777777" w:rsidR="002C707E" w:rsidRPr="007D1559" w:rsidRDefault="002C707E" w:rsidP="005420C2">
      <w:pPr>
        <w:jc w:val="center"/>
        <w:rPr>
          <w:rFonts w:ascii="Helvetica Neue" w:hAnsi="Helvetica Neue"/>
          <w:color w:val="808080" w:themeColor="background1" w:themeShade="80"/>
          <w:sz w:val="18"/>
          <w:szCs w:val="18"/>
        </w:rPr>
      </w:pPr>
    </w:p>
    <w:sectPr w:rsidR="002C707E" w:rsidRPr="007D1559" w:rsidSect="00B12696">
      <w:headerReference w:type="default" r:id="rId9"/>
      <w:pgSz w:w="11906" w:h="16838"/>
      <w:pgMar w:top="3402"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B174B3" w14:textId="77777777" w:rsidR="00E203B4" w:rsidRDefault="00E203B4" w:rsidP="009A1360">
      <w:r>
        <w:separator/>
      </w:r>
    </w:p>
  </w:endnote>
  <w:endnote w:type="continuationSeparator" w:id="0">
    <w:p w14:paraId="70820188" w14:textId="77777777" w:rsidR="00E203B4" w:rsidRDefault="00E203B4" w:rsidP="009A13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HelveticaNeue Light">
    <w:altName w:val="HELVETICANEUE LIGHT"/>
    <w:panose1 w:val="02000403000000020004"/>
    <w:charset w:val="00"/>
    <w:family w:val="auto"/>
    <w:pitch w:val="variable"/>
    <w:sig w:usb0="A00002FF" w:usb1="5000205B" w:usb2="00000002" w:usb3="00000000" w:csb0="00000007" w:csb1="00000000"/>
  </w:font>
  <w:font w:name="Calibri">
    <w:panose1 w:val="020F0502020204030204"/>
    <w:charset w:val="00"/>
    <w:family w:val="swiss"/>
    <w:pitch w:val="variable"/>
    <w:sig w:usb0="E0002AFF" w:usb1="C000247B" w:usb2="00000009" w:usb3="00000000" w:csb0="000001FF" w:csb1="00000000"/>
  </w:font>
  <w:font w:name="Times New Roman (Textkörper CS)">
    <w:altName w:val="Times New Roman"/>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Helvetica Neue">
    <w:panose1 w:val="02000503000000020004"/>
    <w:charset w:val="00"/>
    <w:family w:val="auto"/>
    <w:pitch w:val="variable"/>
    <w:sig w:usb0="E50002FF" w:usb1="500079DB" w:usb2="0000001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2ACE97" w14:textId="77777777" w:rsidR="00E203B4" w:rsidRDefault="00E203B4" w:rsidP="009A1360">
      <w:r>
        <w:separator/>
      </w:r>
    </w:p>
  </w:footnote>
  <w:footnote w:type="continuationSeparator" w:id="0">
    <w:p w14:paraId="7A0E3E78" w14:textId="77777777" w:rsidR="00E203B4" w:rsidRDefault="00E203B4" w:rsidP="009A13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E9209" w14:textId="026C4933" w:rsidR="009A1360" w:rsidRDefault="009A1360">
    <w:pPr>
      <w:pStyle w:val="Kopfzeile"/>
    </w:pPr>
    <w:r>
      <w:rPr>
        <w:noProof/>
      </w:rPr>
      <w:drawing>
        <wp:anchor distT="0" distB="0" distL="114300" distR="114300" simplePos="0" relativeHeight="251658240" behindDoc="1" locked="0" layoutInCell="1" allowOverlap="1" wp14:anchorId="68F20BCD" wp14:editId="7DC7333B">
          <wp:simplePos x="0" y="0"/>
          <wp:positionH relativeFrom="column">
            <wp:posOffset>-890702</wp:posOffset>
          </wp:positionH>
          <wp:positionV relativeFrom="paragraph">
            <wp:posOffset>-440486</wp:posOffset>
          </wp:positionV>
          <wp:extent cx="7548148" cy="1488332"/>
          <wp:effectExtent l="0" t="0" r="0" b="0"/>
          <wp:wrapNone/>
          <wp:docPr id="166157579" name="Grafik 2" descr="Ein Bild, das Text, Screenshot, Schrift, Brief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57579" name="Grafik 2" descr="Ein Bild, das Text, Screenshot, Schrift, Brief enthält.&#10;&#10;Automatisch generierte Beschreibung"/>
                  <pic:cNvPicPr/>
                </pic:nvPicPr>
                <pic:blipFill rotWithShape="1">
                  <a:blip r:embed="rId1">
                    <a:extLst>
                      <a:ext uri="{28A0092B-C50C-407E-A947-70E740481C1C}">
                        <a14:useLocalDpi xmlns:a14="http://schemas.microsoft.com/office/drawing/2010/main" val="0"/>
                      </a:ext>
                    </a:extLst>
                  </a:blip>
                  <a:srcRect b="86050"/>
                  <a:stretch/>
                </pic:blipFill>
                <pic:spPr bwMode="auto">
                  <a:xfrm>
                    <a:off x="0" y="0"/>
                    <a:ext cx="7559547" cy="14905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F1696F"/>
    <w:multiLevelType w:val="multilevel"/>
    <w:tmpl w:val="1CB21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BBE6552"/>
    <w:multiLevelType w:val="hybridMultilevel"/>
    <w:tmpl w:val="F6B65A10"/>
    <w:lvl w:ilvl="0" w:tplc="8E166A9A">
      <w:numFmt w:val="bullet"/>
      <w:lvlText w:val="-"/>
      <w:lvlJc w:val="left"/>
      <w:pPr>
        <w:ind w:left="720" w:hanging="360"/>
      </w:pPr>
      <w:rPr>
        <w:rFonts w:ascii="Arial" w:eastAsia="Arial"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41F34B20"/>
    <w:multiLevelType w:val="multilevel"/>
    <w:tmpl w:val="A8C29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9441F91"/>
    <w:multiLevelType w:val="multilevel"/>
    <w:tmpl w:val="4964D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95F26AC"/>
    <w:multiLevelType w:val="hybridMultilevel"/>
    <w:tmpl w:val="BEE4DAC2"/>
    <w:lvl w:ilvl="0" w:tplc="28BE5C64">
      <w:start w:val="3"/>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02061781">
    <w:abstractNumId w:val="4"/>
  </w:num>
  <w:num w:numId="2" w16cid:durableId="803499530">
    <w:abstractNumId w:val="1"/>
  </w:num>
  <w:num w:numId="3" w16cid:durableId="1808938896">
    <w:abstractNumId w:val="0"/>
  </w:num>
  <w:num w:numId="4" w16cid:durableId="547912681">
    <w:abstractNumId w:val="2"/>
  </w:num>
  <w:num w:numId="5" w16cid:durableId="103457408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7"/>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1360"/>
    <w:rsid w:val="00002DCA"/>
    <w:rsid w:val="0002778F"/>
    <w:rsid w:val="000518BD"/>
    <w:rsid w:val="000B079A"/>
    <w:rsid w:val="000E54B2"/>
    <w:rsid w:val="00216F09"/>
    <w:rsid w:val="0023728B"/>
    <w:rsid w:val="00240405"/>
    <w:rsid w:val="0026706F"/>
    <w:rsid w:val="002833DD"/>
    <w:rsid w:val="002B2A7A"/>
    <w:rsid w:val="002C52FD"/>
    <w:rsid w:val="002C707E"/>
    <w:rsid w:val="00315A39"/>
    <w:rsid w:val="00347706"/>
    <w:rsid w:val="003C2A42"/>
    <w:rsid w:val="0049767D"/>
    <w:rsid w:val="005375CF"/>
    <w:rsid w:val="005420C2"/>
    <w:rsid w:val="00552958"/>
    <w:rsid w:val="0058618C"/>
    <w:rsid w:val="00596814"/>
    <w:rsid w:val="00682BA5"/>
    <w:rsid w:val="006878EF"/>
    <w:rsid w:val="006A7EA1"/>
    <w:rsid w:val="007822A3"/>
    <w:rsid w:val="007D1559"/>
    <w:rsid w:val="007E081B"/>
    <w:rsid w:val="007E3ED1"/>
    <w:rsid w:val="00811907"/>
    <w:rsid w:val="008454BD"/>
    <w:rsid w:val="00875083"/>
    <w:rsid w:val="009A1360"/>
    <w:rsid w:val="009D6E19"/>
    <w:rsid w:val="009F20B2"/>
    <w:rsid w:val="00A51576"/>
    <w:rsid w:val="00A74CAD"/>
    <w:rsid w:val="00AA1EF1"/>
    <w:rsid w:val="00AC189A"/>
    <w:rsid w:val="00B01294"/>
    <w:rsid w:val="00B12696"/>
    <w:rsid w:val="00B91C94"/>
    <w:rsid w:val="00B9530D"/>
    <w:rsid w:val="00BB3471"/>
    <w:rsid w:val="00BC6FC6"/>
    <w:rsid w:val="00C23A7A"/>
    <w:rsid w:val="00C23B1F"/>
    <w:rsid w:val="00CD7D31"/>
    <w:rsid w:val="00CE377E"/>
    <w:rsid w:val="00D07E6D"/>
    <w:rsid w:val="00D20722"/>
    <w:rsid w:val="00D424F5"/>
    <w:rsid w:val="00D52CA0"/>
    <w:rsid w:val="00D72677"/>
    <w:rsid w:val="00DB2F42"/>
    <w:rsid w:val="00DE1FA7"/>
    <w:rsid w:val="00E203B4"/>
    <w:rsid w:val="00EC70EF"/>
    <w:rsid w:val="00ED24FC"/>
    <w:rsid w:val="00F9453D"/>
    <w:rsid w:val="00FD28D3"/>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0E57D3"/>
  <w15:chartTrackingRefBased/>
  <w15:docId w15:val="{CD77BACB-9135-8449-A150-40BF3A7C7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HelveticaNeue Light" w:eastAsiaTheme="minorHAnsi" w:hAnsi="HelveticaNeue Light" w:cs="Times New Roman (Textkörper CS)"/>
        <w:kern w:val="2"/>
        <w:sz w:val="21"/>
        <w:szCs w:val="21"/>
        <w:lang w:val="de-AT" w:eastAsia="en-US" w:bidi="ar-SA"/>
        <w14:ligatures w14:val="standardContextual"/>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9A1360"/>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A1360"/>
    <w:rPr>
      <w:rFonts w:asciiTheme="majorHAnsi" w:eastAsiaTheme="majorEastAsia" w:hAnsiTheme="majorHAnsi" w:cstheme="majorBidi"/>
      <w:color w:val="2F5496" w:themeColor="accent1" w:themeShade="BF"/>
      <w:sz w:val="32"/>
      <w:szCs w:val="32"/>
    </w:rPr>
  </w:style>
  <w:style w:type="paragraph" w:styleId="Kopfzeile">
    <w:name w:val="header"/>
    <w:basedOn w:val="Standard"/>
    <w:link w:val="KopfzeileZchn"/>
    <w:uiPriority w:val="99"/>
    <w:unhideWhenUsed/>
    <w:rsid w:val="009A1360"/>
    <w:pPr>
      <w:tabs>
        <w:tab w:val="center" w:pos="4536"/>
        <w:tab w:val="right" w:pos="9072"/>
      </w:tabs>
    </w:pPr>
  </w:style>
  <w:style w:type="character" w:customStyle="1" w:styleId="KopfzeileZchn">
    <w:name w:val="Kopfzeile Zchn"/>
    <w:basedOn w:val="Absatz-Standardschriftart"/>
    <w:link w:val="Kopfzeile"/>
    <w:uiPriority w:val="99"/>
    <w:rsid w:val="009A1360"/>
  </w:style>
  <w:style w:type="paragraph" w:styleId="Fuzeile">
    <w:name w:val="footer"/>
    <w:basedOn w:val="Standard"/>
    <w:link w:val="FuzeileZchn"/>
    <w:uiPriority w:val="99"/>
    <w:unhideWhenUsed/>
    <w:rsid w:val="009A1360"/>
    <w:pPr>
      <w:tabs>
        <w:tab w:val="center" w:pos="4536"/>
        <w:tab w:val="right" w:pos="9072"/>
      </w:tabs>
    </w:pPr>
  </w:style>
  <w:style w:type="character" w:customStyle="1" w:styleId="FuzeileZchn">
    <w:name w:val="Fußzeile Zchn"/>
    <w:basedOn w:val="Absatz-Standardschriftart"/>
    <w:link w:val="Fuzeile"/>
    <w:uiPriority w:val="99"/>
    <w:rsid w:val="009A1360"/>
  </w:style>
  <w:style w:type="paragraph" w:styleId="StandardWeb">
    <w:name w:val="Normal (Web)"/>
    <w:basedOn w:val="Standard"/>
    <w:uiPriority w:val="99"/>
    <w:semiHidden/>
    <w:unhideWhenUsed/>
    <w:rsid w:val="00BC6FC6"/>
    <w:pPr>
      <w:spacing w:before="100" w:beforeAutospacing="1" w:after="100" w:afterAutospacing="1" w:line="240" w:lineRule="auto"/>
    </w:pPr>
    <w:rPr>
      <w:rFonts w:ascii="Times New Roman" w:eastAsia="Times New Roman" w:hAnsi="Times New Roman" w:cs="Times New Roman"/>
      <w:kern w:val="0"/>
      <w:sz w:val="24"/>
      <w:szCs w:val="24"/>
      <w:lang w:eastAsia="de-DE"/>
      <w14:ligatures w14:val="none"/>
    </w:rPr>
  </w:style>
  <w:style w:type="character" w:styleId="Fett">
    <w:name w:val="Strong"/>
    <w:basedOn w:val="Absatz-Standardschriftart"/>
    <w:uiPriority w:val="22"/>
    <w:qFormat/>
    <w:rsid w:val="00BC6FC6"/>
    <w:rPr>
      <w:b/>
      <w:bCs/>
    </w:rPr>
  </w:style>
  <w:style w:type="paragraph" w:customStyle="1" w:styleId="p1">
    <w:name w:val="p1"/>
    <w:basedOn w:val="Standard"/>
    <w:rsid w:val="00EC70EF"/>
    <w:pPr>
      <w:spacing w:line="240" w:lineRule="auto"/>
    </w:pPr>
    <w:rPr>
      <w:rFonts w:ascii="Helvetica" w:eastAsia="Times New Roman" w:hAnsi="Helvetica" w:cs="Times New Roman"/>
      <w:color w:val="000000"/>
      <w:kern w:val="0"/>
      <w:sz w:val="18"/>
      <w:szCs w:val="18"/>
      <w:lang w:eastAsia="de-DE"/>
      <w14:ligatures w14:val="none"/>
    </w:rPr>
  </w:style>
  <w:style w:type="paragraph" w:customStyle="1" w:styleId="p2">
    <w:name w:val="p2"/>
    <w:basedOn w:val="Standard"/>
    <w:rsid w:val="00EC70EF"/>
    <w:pPr>
      <w:spacing w:line="240" w:lineRule="auto"/>
    </w:pPr>
    <w:rPr>
      <w:rFonts w:ascii="Helvetica" w:eastAsia="Times New Roman" w:hAnsi="Helvetica" w:cs="Times New Roman"/>
      <w:color w:val="000000"/>
      <w:kern w:val="0"/>
      <w:sz w:val="17"/>
      <w:szCs w:val="17"/>
      <w:lang w:eastAsia="de-DE"/>
      <w14:ligatures w14:val="none"/>
    </w:rPr>
  </w:style>
  <w:style w:type="paragraph" w:customStyle="1" w:styleId="p3">
    <w:name w:val="p3"/>
    <w:basedOn w:val="Standard"/>
    <w:rsid w:val="00EC70EF"/>
    <w:pPr>
      <w:spacing w:line="240" w:lineRule="auto"/>
    </w:pPr>
    <w:rPr>
      <w:rFonts w:ascii="Helvetica" w:eastAsia="Times New Roman" w:hAnsi="Helvetica" w:cs="Times New Roman"/>
      <w:color w:val="000000"/>
      <w:kern w:val="0"/>
      <w:sz w:val="16"/>
      <w:szCs w:val="16"/>
      <w:lang w:eastAsia="de-DE"/>
      <w14:ligatures w14:val="none"/>
    </w:rPr>
  </w:style>
  <w:style w:type="character" w:styleId="Hyperlink">
    <w:name w:val="Hyperlink"/>
    <w:basedOn w:val="Absatz-Standardschriftart"/>
    <w:uiPriority w:val="99"/>
    <w:unhideWhenUsed/>
    <w:rsid w:val="005420C2"/>
    <w:rPr>
      <w:color w:val="0563C1" w:themeColor="hyperlink"/>
      <w:u w:val="single"/>
    </w:rPr>
  </w:style>
  <w:style w:type="character" w:styleId="NichtaufgelsteErwhnung">
    <w:name w:val="Unresolved Mention"/>
    <w:basedOn w:val="Absatz-Standardschriftart"/>
    <w:uiPriority w:val="99"/>
    <w:semiHidden/>
    <w:unhideWhenUsed/>
    <w:rsid w:val="005420C2"/>
    <w:rPr>
      <w:color w:val="605E5C"/>
      <w:shd w:val="clear" w:color="auto" w:fill="E1DFDD"/>
    </w:rPr>
  </w:style>
  <w:style w:type="character" w:customStyle="1" w:styleId="apple-converted-space">
    <w:name w:val="apple-converted-space"/>
    <w:basedOn w:val="Absatz-Standardschriftart"/>
    <w:rsid w:val="005420C2"/>
  </w:style>
  <w:style w:type="paragraph" w:styleId="Listenabsatz">
    <w:name w:val="List Paragraph"/>
    <w:basedOn w:val="Standard"/>
    <w:uiPriority w:val="34"/>
    <w:qFormat/>
    <w:rsid w:val="007D1559"/>
    <w:pPr>
      <w:spacing w:after="160" w:line="259" w:lineRule="auto"/>
      <w:ind w:left="720"/>
      <w:contextualSpacing/>
    </w:pPr>
    <w:rPr>
      <w:rFonts w:ascii="Calibri" w:eastAsia="Calibri" w:hAnsi="Calibri" w:cs="Calibri"/>
      <w:kern w:val="0"/>
      <w:sz w:val="22"/>
      <w:szCs w:val="22"/>
      <w:lang w:val="en-GB" w:eastAsia="fr-F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6928095">
      <w:bodyDiv w:val="1"/>
      <w:marLeft w:val="0"/>
      <w:marRight w:val="0"/>
      <w:marTop w:val="0"/>
      <w:marBottom w:val="0"/>
      <w:divBdr>
        <w:top w:val="none" w:sz="0" w:space="0" w:color="auto"/>
        <w:left w:val="none" w:sz="0" w:space="0" w:color="auto"/>
        <w:bottom w:val="none" w:sz="0" w:space="0" w:color="auto"/>
        <w:right w:val="none" w:sz="0" w:space="0" w:color="auto"/>
      </w:divBdr>
    </w:div>
    <w:div w:id="1430813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reerideworldtour.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055264-2092-BA43-BCBB-3A27C7A2FD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468</Words>
  <Characters>2954</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 Bannach</dc:creator>
  <cp:keywords/>
  <dc:description/>
  <cp:lastModifiedBy> </cp:lastModifiedBy>
  <cp:revision>7</cp:revision>
  <cp:lastPrinted>2024-02-23T08:26:00Z</cp:lastPrinted>
  <dcterms:created xsi:type="dcterms:W3CDTF">2026-02-17T11:20:00Z</dcterms:created>
  <dcterms:modified xsi:type="dcterms:W3CDTF">2026-02-28T17:52:00Z</dcterms:modified>
</cp:coreProperties>
</file>