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8CB7F" w14:textId="7C29D25E" w:rsidR="00554813" w:rsidRPr="00554813" w:rsidRDefault="00C06475" w:rsidP="00AC4F60">
      <w:pPr>
        <w:spacing w:line="276" w:lineRule="auto"/>
        <w:contextualSpacing/>
        <w:rPr>
          <w:rFonts w:ascii="HelveticaNeue Light" w:hAnsi="HelveticaNeue Light" w:cs="Calibri"/>
          <w:b/>
          <w:bCs/>
          <w:sz w:val="32"/>
          <w:szCs w:val="32"/>
        </w:rPr>
      </w:pPr>
      <w:r>
        <w:rPr>
          <w:rFonts w:ascii="HelveticaNeue Light" w:hAnsi="HelveticaNeue Light" w:cs="Calibri"/>
          <w:b/>
          <w:bCs/>
          <w:sz w:val="32"/>
          <w:szCs w:val="32"/>
        </w:rPr>
        <w:t xml:space="preserve">Exklusive </w:t>
      </w:r>
      <w:r w:rsidR="00554813" w:rsidRPr="00554813">
        <w:rPr>
          <w:rFonts w:ascii="HelveticaNeue Light" w:hAnsi="HelveticaNeue Light" w:cs="Calibri"/>
          <w:b/>
          <w:bCs/>
          <w:sz w:val="32"/>
          <w:szCs w:val="32"/>
        </w:rPr>
        <w:t>S</w:t>
      </w:r>
      <w:r w:rsidR="00E17AFE">
        <w:rPr>
          <w:rFonts w:ascii="HelveticaNeue Light" w:hAnsi="HelveticaNeue Light" w:cs="Calibri"/>
          <w:b/>
          <w:bCs/>
          <w:sz w:val="32"/>
          <w:szCs w:val="32"/>
        </w:rPr>
        <w:t>ENATs-Lounge</w:t>
      </w:r>
      <w:r>
        <w:rPr>
          <w:rFonts w:ascii="HelveticaNeue Light" w:hAnsi="HelveticaNeue Light" w:cs="Calibri"/>
          <w:b/>
          <w:bCs/>
          <w:sz w:val="32"/>
          <w:szCs w:val="32"/>
        </w:rPr>
        <w:t xml:space="preserve"> zu Gast</w:t>
      </w:r>
      <w:r w:rsidR="00E17AFE">
        <w:rPr>
          <w:rFonts w:ascii="HelveticaNeue Light" w:hAnsi="HelveticaNeue Light" w:cs="Calibri"/>
          <w:b/>
          <w:bCs/>
          <w:sz w:val="32"/>
          <w:szCs w:val="32"/>
        </w:rPr>
        <w:t xml:space="preserve"> bei </w:t>
      </w:r>
      <w:proofErr w:type="spellStart"/>
      <w:r w:rsidR="00E17AFE">
        <w:rPr>
          <w:rFonts w:ascii="HelveticaNeue Light" w:hAnsi="HelveticaNeue Light" w:cs="Calibri"/>
          <w:b/>
          <w:bCs/>
          <w:sz w:val="32"/>
          <w:szCs w:val="32"/>
        </w:rPr>
        <w:t>Transportex</w:t>
      </w:r>
      <w:proofErr w:type="spellEnd"/>
      <w:r w:rsidR="00E17AFE">
        <w:rPr>
          <w:rFonts w:ascii="HelveticaNeue Light" w:hAnsi="HelveticaNeue Light" w:cs="Calibri"/>
          <w:b/>
          <w:bCs/>
          <w:sz w:val="32"/>
          <w:szCs w:val="32"/>
        </w:rPr>
        <w:t xml:space="preserve"> in </w:t>
      </w:r>
      <w:proofErr w:type="spellStart"/>
      <w:r w:rsidR="00E17AFE">
        <w:rPr>
          <w:rFonts w:ascii="HelveticaNeue Light" w:hAnsi="HelveticaNeue Light" w:cs="Calibri"/>
          <w:b/>
          <w:bCs/>
          <w:sz w:val="32"/>
          <w:szCs w:val="32"/>
        </w:rPr>
        <w:t>Ebbs</w:t>
      </w:r>
      <w:proofErr w:type="spellEnd"/>
    </w:p>
    <w:p w14:paraId="236DAD69" w14:textId="0B49FC1C" w:rsidR="00AC4F60" w:rsidRDefault="00AC4F60" w:rsidP="00AC4F60">
      <w:pPr>
        <w:spacing w:line="276" w:lineRule="auto"/>
        <w:contextualSpacing/>
        <w:rPr>
          <w:rFonts w:ascii="HelveticaNeue Light" w:hAnsi="HelveticaNeue Light" w:cs="Calibri"/>
          <w:b/>
          <w:bCs/>
          <w:sz w:val="22"/>
          <w:szCs w:val="22"/>
        </w:rPr>
      </w:pPr>
      <w:r w:rsidRPr="00AC4F60">
        <w:rPr>
          <w:rFonts w:ascii="HelveticaNeue Light" w:hAnsi="HelveticaNeue Light" w:cs="Calibri"/>
          <w:b/>
          <w:bCs/>
          <w:sz w:val="22"/>
          <w:szCs w:val="22"/>
        </w:rPr>
        <w:t>SENAT DER WIRTSCHAFT lud zur exklusiven Netzwerkveranstaltung „SENATs-Lounge“</w:t>
      </w:r>
    </w:p>
    <w:p w14:paraId="4FA42109" w14:textId="77777777" w:rsidR="00AC4F60" w:rsidRDefault="00AC4F60" w:rsidP="00AC4F60">
      <w:pPr>
        <w:spacing w:line="276" w:lineRule="auto"/>
        <w:contextualSpacing/>
        <w:rPr>
          <w:rFonts w:ascii="HelveticaNeue Light" w:hAnsi="HelveticaNeue Light" w:cs="Calibri"/>
          <w:b/>
          <w:bCs/>
          <w:sz w:val="22"/>
          <w:szCs w:val="22"/>
        </w:rPr>
      </w:pPr>
    </w:p>
    <w:p w14:paraId="5E44352E" w14:textId="4B27C457" w:rsidR="00C876A3" w:rsidRDefault="00AC4F60" w:rsidP="00AC4F60">
      <w:pPr>
        <w:spacing w:line="276" w:lineRule="auto"/>
        <w:contextualSpacing/>
        <w:rPr>
          <w:rFonts w:ascii="HelveticaNeue Light" w:hAnsi="HelveticaNeue Light" w:cs="Calibri"/>
          <w:b/>
          <w:bCs/>
          <w:sz w:val="22"/>
          <w:szCs w:val="22"/>
        </w:rPr>
      </w:pPr>
      <w:r w:rsidRPr="00AC4F60">
        <w:rPr>
          <w:rFonts w:ascii="HelveticaNeue Light" w:hAnsi="HelveticaNeue Light" w:cs="Calibri"/>
          <w:b/>
          <w:bCs/>
          <w:sz w:val="22"/>
          <w:szCs w:val="22"/>
        </w:rPr>
        <w:t xml:space="preserve">Donnerstagabend wurde das Logistikunternehmen </w:t>
      </w:r>
      <w:proofErr w:type="spellStart"/>
      <w:r w:rsidRPr="00AC4F60">
        <w:rPr>
          <w:rFonts w:ascii="HelveticaNeue Light" w:hAnsi="HelveticaNeue Light" w:cs="Calibri"/>
          <w:b/>
          <w:bCs/>
          <w:sz w:val="22"/>
          <w:szCs w:val="22"/>
        </w:rPr>
        <w:t>Transportex</w:t>
      </w:r>
      <w:proofErr w:type="spellEnd"/>
      <w:r w:rsidRPr="00AC4F60">
        <w:rPr>
          <w:rFonts w:ascii="HelveticaNeue Light" w:hAnsi="HelveticaNeue Light" w:cs="Calibri"/>
          <w:b/>
          <w:bCs/>
          <w:sz w:val="22"/>
          <w:szCs w:val="22"/>
        </w:rPr>
        <w:t xml:space="preserve"> am neuen Standort in </w:t>
      </w:r>
      <w:proofErr w:type="spellStart"/>
      <w:r w:rsidRPr="00AC4F60">
        <w:rPr>
          <w:rFonts w:ascii="HelveticaNeue Light" w:hAnsi="HelveticaNeue Light" w:cs="Calibri"/>
          <w:b/>
          <w:bCs/>
          <w:sz w:val="22"/>
          <w:szCs w:val="22"/>
        </w:rPr>
        <w:t>Ebbs</w:t>
      </w:r>
      <w:proofErr w:type="spellEnd"/>
      <w:r w:rsidRPr="00AC4F60">
        <w:rPr>
          <w:rFonts w:ascii="HelveticaNeue Light" w:hAnsi="HelveticaNeue Light" w:cs="Calibri"/>
          <w:b/>
          <w:bCs/>
          <w:sz w:val="22"/>
          <w:szCs w:val="22"/>
        </w:rPr>
        <w:t xml:space="preserve"> zum Treffpunkt für hochrangige Vertreter aus Wirtschaft und Politik. Die Tiroler Landtagsabgeordneten Georg Dornauer (SPÖ) und Sebastian </w:t>
      </w:r>
      <w:proofErr w:type="spellStart"/>
      <w:r w:rsidRPr="00AC4F60">
        <w:rPr>
          <w:rFonts w:ascii="HelveticaNeue Light" w:hAnsi="HelveticaNeue Light" w:cs="Calibri"/>
          <w:b/>
          <w:bCs/>
          <w:sz w:val="22"/>
          <w:szCs w:val="22"/>
        </w:rPr>
        <w:t>Kolland</w:t>
      </w:r>
      <w:proofErr w:type="spellEnd"/>
      <w:r w:rsidRPr="00AC4F60">
        <w:rPr>
          <w:rFonts w:ascii="HelveticaNeue Light" w:hAnsi="HelveticaNeue Light" w:cs="Calibri"/>
          <w:b/>
          <w:bCs/>
          <w:sz w:val="22"/>
          <w:szCs w:val="22"/>
        </w:rPr>
        <w:t xml:space="preserve"> (ÖVP) diskutierten mit den beiden Senatoren Mag. Manfred Kimmel (</w:t>
      </w:r>
      <w:proofErr w:type="spellStart"/>
      <w:r w:rsidRPr="00AC4F60">
        <w:rPr>
          <w:rFonts w:ascii="HelveticaNeue Light" w:hAnsi="HelveticaNeue Light" w:cs="Calibri"/>
          <w:b/>
          <w:bCs/>
          <w:sz w:val="22"/>
          <w:szCs w:val="22"/>
        </w:rPr>
        <w:t>Transportex</w:t>
      </w:r>
      <w:proofErr w:type="spellEnd"/>
      <w:r w:rsidRPr="00AC4F60">
        <w:rPr>
          <w:rFonts w:ascii="HelveticaNeue Light" w:hAnsi="HelveticaNeue Light" w:cs="Calibri"/>
          <w:b/>
          <w:bCs/>
          <w:sz w:val="22"/>
          <w:szCs w:val="22"/>
        </w:rPr>
        <w:t xml:space="preserve">) und KR Harald </w:t>
      </w:r>
      <w:proofErr w:type="spellStart"/>
      <w:r w:rsidRPr="00AC4F60">
        <w:rPr>
          <w:rFonts w:ascii="HelveticaNeue Light" w:hAnsi="HelveticaNeue Light" w:cs="Calibri"/>
          <w:b/>
          <w:bCs/>
          <w:sz w:val="22"/>
          <w:szCs w:val="22"/>
        </w:rPr>
        <w:t>Höpperger</w:t>
      </w:r>
      <w:proofErr w:type="spellEnd"/>
      <w:r w:rsidRPr="00AC4F60">
        <w:rPr>
          <w:rFonts w:ascii="HelveticaNeue Light" w:hAnsi="HelveticaNeue Light" w:cs="Calibri"/>
          <w:b/>
          <w:bCs/>
          <w:sz w:val="22"/>
          <w:szCs w:val="22"/>
        </w:rPr>
        <w:t xml:space="preserve"> (</w:t>
      </w:r>
      <w:proofErr w:type="spellStart"/>
      <w:r w:rsidRPr="00AC4F60">
        <w:rPr>
          <w:rFonts w:ascii="HelveticaNeue Light" w:hAnsi="HelveticaNeue Light" w:cs="Calibri"/>
          <w:b/>
          <w:bCs/>
          <w:sz w:val="22"/>
          <w:szCs w:val="22"/>
        </w:rPr>
        <w:t>Höpperger</w:t>
      </w:r>
      <w:proofErr w:type="spellEnd"/>
      <w:r w:rsidRPr="00AC4F60">
        <w:rPr>
          <w:rFonts w:ascii="HelveticaNeue Light" w:hAnsi="HelveticaNeue Light" w:cs="Calibri"/>
          <w:b/>
          <w:bCs/>
          <w:sz w:val="22"/>
          <w:szCs w:val="22"/>
        </w:rPr>
        <w:t xml:space="preserve"> Umweltschutz) über die Konkurrenzfähigkeit Österreichs als Wirtschaftsstandort. Aufhänger des Abends: Der drohende Untergang des Mittelstands.</w:t>
      </w:r>
    </w:p>
    <w:p w14:paraId="6E155935" w14:textId="77777777" w:rsidR="00AC4F60" w:rsidRPr="00AC4F60" w:rsidRDefault="00AC4F60" w:rsidP="00AC4F60">
      <w:pPr>
        <w:pStyle w:val="StandardWeb"/>
        <w:spacing w:line="276" w:lineRule="auto"/>
        <w:rPr>
          <w:rFonts w:ascii="HelveticaNeue Light" w:eastAsiaTheme="minorHAnsi" w:hAnsi="HelveticaNeue Light" w:cs="Calibri"/>
          <w:b/>
          <w:bCs/>
          <w:kern w:val="2"/>
          <w:sz w:val="22"/>
          <w:szCs w:val="22"/>
          <w:lang w:eastAsia="en-US"/>
          <w14:ligatures w14:val="standardContextual"/>
        </w:rPr>
      </w:pPr>
      <w:r w:rsidRPr="00AC4F60">
        <w:rPr>
          <w:rFonts w:ascii="HelveticaNeue Light" w:eastAsiaTheme="minorHAnsi" w:hAnsi="HelveticaNeue Light" w:cs="Calibri"/>
          <w:b/>
          <w:bCs/>
          <w:kern w:val="2"/>
          <w:sz w:val="22"/>
          <w:szCs w:val="22"/>
          <w:lang w:eastAsia="en-US"/>
          <w14:ligatures w14:val="standardContextual"/>
        </w:rPr>
        <w:t>Einleitend erzählte Gastgeber und Senator Mag. Manfred Kimmel allerdings von seinem Werdegang, der zutiefst berührt. Vom Profisportler zum Unternehmer. Was nach Traumkarriere klingt, birgt in Wahrheit einen von schwerer Krankheit geprägten Weg. „Gemeinsames muss vorangestellt werden,“ so der Aufruf Kimmels an seine Gäste. Genauso menschlich ging es auch in der Diskussionsrunde weiter, mit Zugeständnissen seitens der Politik über Verabsäumungen und einer zum selbsterhaltenden System gewordenen Verwaltung.</w:t>
      </w:r>
    </w:p>
    <w:p w14:paraId="440C49C1" w14:textId="77777777" w:rsidR="00AC4F60" w:rsidRPr="00AC4F60" w:rsidRDefault="00AC4F60" w:rsidP="00AC4F60">
      <w:pPr>
        <w:pStyle w:val="StandardWeb"/>
        <w:spacing w:line="276" w:lineRule="auto"/>
        <w:rPr>
          <w:rFonts w:ascii="HelveticaNeue Light" w:eastAsiaTheme="minorHAnsi" w:hAnsi="HelveticaNeue Light" w:cs="Calibri"/>
          <w:b/>
          <w:bCs/>
          <w:kern w:val="2"/>
          <w:sz w:val="22"/>
          <w:szCs w:val="22"/>
          <w:lang w:eastAsia="en-US"/>
          <w14:ligatures w14:val="standardContextual"/>
        </w:rPr>
      </w:pPr>
      <w:r w:rsidRPr="00AC4F60">
        <w:rPr>
          <w:rFonts w:ascii="HelveticaNeue Light" w:eastAsiaTheme="minorHAnsi" w:hAnsi="HelveticaNeue Light" w:cs="Calibri"/>
          <w:b/>
          <w:bCs/>
          <w:kern w:val="2"/>
          <w:sz w:val="22"/>
          <w:szCs w:val="22"/>
          <w:lang w:eastAsia="en-US"/>
          <w14:ligatures w14:val="standardContextual"/>
        </w:rPr>
        <w:t xml:space="preserve">Die von Senator Dr. Johannes Linhart moderierte Podiumsdiskussion thematisierte die Gefährdung des Mittelstands durch die zeitfressende Bürokratisierung, steigende Lohnnebenkosten, den Reformstau durch nationale Überregulierung und „Gold </w:t>
      </w:r>
      <w:proofErr w:type="spellStart"/>
      <w:r w:rsidRPr="00AC4F60">
        <w:rPr>
          <w:rFonts w:ascii="HelveticaNeue Light" w:eastAsiaTheme="minorHAnsi" w:hAnsi="HelveticaNeue Light" w:cs="Calibri"/>
          <w:b/>
          <w:bCs/>
          <w:kern w:val="2"/>
          <w:sz w:val="22"/>
          <w:szCs w:val="22"/>
          <w:lang w:eastAsia="en-US"/>
          <w14:ligatures w14:val="standardContextual"/>
        </w:rPr>
        <w:t>Plating</w:t>
      </w:r>
      <w:proofErr w:type="spellEnd"/>
      <w:r w:rsidRPr="00AC4F60">
        <w:rPr>
          <w:rFonts w:ascii="HelveticaNeue Light" w:eastAsiaTheme="minorHAnsi" w:hAnsi="HelveticaNeue Light" w:cs="Calibri"/>
          <w:b/>
          <w:bCs/>
          <w:kern w:val="2"/>
          <w:sz w:val="22"/>
          <w:szCs w:val="22"/>
          <w:lang w:eastAsia="en-US"/>
          <w14:ligatures w14:val="standardContextual"/>
        </w:rPr>
        <w:t xml:space="preserve">“, die erschwerte internationale Wettbewerbsfähigkeit der Logistikbranche sowie die zunehmend steigenden Energiekosten. Dazu hatten alle Diskussionsteilnehmer ihre klare Meinung. Erwartungsgemäß sind sich Politik und Wirtschaft nicht immer einig, nicht so an diesem Abend. So sorgten sowohl Dornauer als auch </w:t>
      </w:r>
      <w:proofErr w:type="spellStart"/>
      <w:r w:rsidRPr="00AC4F60">
        <w:rPr>
          <w:rFonts w:ascii="HelveticaNeue Light" w:eastAsiaTheme="minorHAnsi" w:hAnsi="HelveticaNeue Light" w:cs="Calibri"/>
          <w:b/>
          <w:bCs/>
          <w:kern w:val="2"/>
          <w:sz w:val="22"/>
          <w:szCs w:val="22"/>
          <w:lang w:eastAsia="en-US"/>
          <w14:ligatures w14:val="standardContextual"/>
        </w:rPr>
        <w:t>Kolland</w:t>
      </w:r>
      <w:proofErr w:type="spellEnd"/>
      <w:r w:rsidRPr="00AC4F60">
        <w:rPr>
          <w:rFonts w:ascii="HelveticaNeue Light" w:eastAsiaTheme="minorHAnsi" w:hAnsi="HelveticaNeue Light" w:cs="Calibri"/>
          <w:b/>
          <w:bCs/>
          <w:kern w:val="2"/>
          <w:sz w:val="22"/>
          <w:szCs w:val="22"/>
          <w:lang w:eastAsia="en-US"/>
          <w14:ligatures w14:val="standardContextual"/>
        </w:rPr>
        <w:t xml:space="preserve"> für wohlwollende Aussagen.</w:t>
      </w:r>
    </w:p>
    <w:p w14:paraId="26764290" w14:textId="5857C834" w:rsidR="00AC4F60" w:rsidRPr="00AC4F60" w:rsidRDefault="00AC4F60" w:rsidP="00AC4F60">
      <w:pPr>
        <w:pStyle w:val="StandardWeb"/>
        <w:spacing w:line="276" w:lineRule="auto"/>
        <w:rPr>
          <w:rFonts w:ascii="HelveticaNeue Light" w:eastAsiaTheme="minorHAnsi" w:hAnsi="HelveticaNeue Light" w:cs="Calibri"/>
          <w:b/>
          <w:bCs/>
          <w:kern w:val="2"/>
          <w:sz w:val="22"/>
          <w:szCs w:val="22"/>
          <w:lang w:eastAsia="en-US"/>
          <w14:ligatures w14:val="standardContextual"/>
        </w:rPr>
      </w:pPr>
      <w:r w:rsidRPr="00AC4F60">
        <w:rPr>
          <w:rFonts w:ascii="HelveticaNeue Light" w:eastAsiaTheme="minorHAnsi" w:hAnsi="HelveticaNeue Light" w:cs="Calibri"/>
          <w:b/>
          <w:bCs/>
          <w:kern w:val="2"/>
          <w:sz w:val="22"/>
          <w:szCs w:val="22"/>
          <w:lang w:eastAsia="en-US"/>
          <w14:ligatures w14:val="standardContextual"/>
        </w:rPr>
        <w:t xml:space="preserve">Letztendlich wurde der kritischen Thematik von allen Seiten eine positive Trendwende prognostiziert. Dornauer sieht die Verantwortung auf Bundesebene und darüber hinaus: „Sowohl die Bundespolitik als auch die Europäische Union müssen nun die Zeichen der Zeit erkennen und rechtzeitig die Weichen dafür stellen, dass dem Mittelstand eben nicht der prophezeite Untergang droht.“ Auch </w:t>
      </w:r>
      <w:proofErr w:type="spellStart"/>
      <w:r w:rsidRPr="00AC4F60">
        <w:rPr>
          <w:rFonts w:ascii="HelveticaNeue Light" w:eastAsiaTheme="minorHAnsi" w:hAnsi="HelveticaNeue Light" w:cs="Calibri"/>
          <w:b/>
          <w:bCs/>
          <w:kern w:val="2"/>
          <w:sz w:val="22"/>
          <w:szCs w:val="22"/>
          <w:lang w:eastAsia="en-US"/>
          <w14:ligatures w14:val="standardContextual"/>
        </w:rPr>
        <w:t>Kolland</w:t>
      </w:r>
      <w:proofErr w:type="spellEnd"/>
      <w:r w:rsidRPr="00AC4F60">
        <w:rPr>
          <w:rFonts w:ascii="HelveticaNeue Light" w:eastAsiaTheme="minorHAnsi" w:hAnsi="HelveticaNeue Light" w:cs="Calibri"/>
          <w:b/>
          <w:bCs/>
          <w:kern w:val="2"/>
          <w:sz w:val="22"/>
          <w:szCs w:val="22"/>
          <w:lang w:eastAsia="en-US"/>
          <w14:ligatures w14:val="standardContextual"/>
        </w:rPr>
        <w:t xml:space="preserve"> macht sich für den Mittelstand stark: „Der österreichische Mittelstand ist robust und widerstandsfähig, aber er braucht auch die politische Unterstützung. Hier müssen wir eine Trendwende einleiten, denn </w:t>
      </w:r>
      <w:r w:rsidR="0006704B">
        <w:rPr>
          <w:rFonts w:ascii="HelveticaNeue Light" w:eastAsiaTheme="minorHAnsi" w:hAnsi="HelveticaNeue Light" w:cs="Calibri"/>
          <w:b/>
          <w:bCs/>
          <w:kern w:val="2"/>
          <w:sz w:val="22"/>
          <w:szCs w:val="22"/>
          <w:lang w:eastAsia="en-US"/>
          <w14:ligatures w14:val="standardContextual"/>
        </w:rPr>
        <w:t>die mittelständischen Unternehmen sind</w:t>
      </w:r>
      <w:r w:rsidRPr="00AC4F60">
        <w:rPr>
          <w:rFonts w:ascii="HelveticaNeue Light" w:eastAsiaTheme="minorHAnsi" w:hAnsi="HelveticaNeue Light" w:cs="Calibri"/>
          <w:b/>
          <w:bCs/>
          <w:kern w:val="2"/>
          <w:sz w:val="22"/>
          <w:szCs w:val="22"/>
          <w:lang w:eastAsia="en-US"/>
          <w14:ligatures w14:val="standardContextual"/>
        </w:rPr>
        <w:t xml:space="preserve"> </w:t>
      </w:r>
      <w:r w:rsidR="0006704B">
        <w:rPr>
          <w:rFonts w:ascii="HelveticaNeue Light" w:eastAsiaTheme="minorHAnsi" w:hAnsi="HelveticaNeue Light" w:cs="Calibri"/>
          <w:b/>
          <w:bCs/>
          <w:kern w:val="2"/>
          <w:sz w:val="22"/>
          <w:szCs w:val="22"/>
          <w:lang w:eastAsia="en-US"/>
          <w14:ligatures w14:val="standardContextual"/>
        </w:rPr>
        <w:t>l</w:t>
      </w:r>
      <w:r w:rsidRPr="00AC4F60">
        <w:rPr>
          <w:rFonts w:ascii="HelveticaNeue Light" w:eastAsiaTheme="minorHAnsi" w:hAnsi="HelveticaNeue Light" w:cs="Calibri"/>
          <w:b/>
          <w:bCs/>
          <w:kern w:val="2"/>
          <w:sz w:val="22"/>
          <w:szCs w:val="22"/>
          <w:lang w:eastAsia="en-US"/>
          <w14:ligatures w14:val="standardContextual"/>
        </w:rPr>
        <w:t xml:space="preserve">etztendlich das Rückgrat des österreichischen Wirtschaftsstandortes.“ Dank der zum Großteil familiengeführten Unternehmen, vertraut auch </w:t>
      </w:r>
      <w:proofErr w:type="spellStart"/>
      <w:r w:rsidRPr="00AC4F60">
        <w:rPr>
          <w:rFonts w:ascii="HelveticaNeue Light" w:eastAsiaTheme="minorHAnsi" w:hAnsi="HelveticaNeue Light" w:cs="Calibri"/>
          <w:b/>
          <w:bCs/>
          <w:kern w:val="2"/>
          <w:sz w:val="22"/>
          <w:szCs w:val="22"/>
          <w:lang w:eastAsia="en-US"/>
          <w14:ligatures w14:val="standardContextual"/>
        </w:rPr>
        <w:t>Höpperger</w:t>
      </w:r>
      <w:proofErr w:type="spellEnd"/>
      <w:r w:rsidRPr="00AC4F60">
        <w:rPr>
          <w:rFonts w:ascii="HelveticaNeue Light" w:eastAsiaTheme="minorHAnsi" w:hAnsi="HelveticaNeue Light" w:cs="Calibri"/>
          <w:b/>
          <w:bCs/>
          <w:kern w:val="2"/>
          <w:sz w:val="22"/>
          <w:szCs w:val="22"/>
          <w:lang w:eastAsia="en-US"/>
          <w14:ligatures w14:val="standardContextual"/>
        </w:rPr>
        <w:t xml:space="preserve"> auf die Stärke mittelständischer Betriebe. Eine Aufforderung für unkonventionelle Entscheidungen gibt Gastgeber Kimmel ab: „Um den Mittelstand und somit auch unseren Wohlstand zu schützen."</w:t>
      </w:r>
    </w:p>
    <w:p w14:paraId="135FD0AF" w14:textId="53C7BAB4" w:rsidR="00F452F2" w:rsidRPr="00AC4F60" w:rsidRDefault="00AC4F60" w:rsidP="00AC4F60">
      <w:pPr>
        <w:pStyle w:val="StandardWeb"/>
        <w:spacing w:line="276" w:lineRule="auto"/>
        <w:rPr>
          <w:rFonts w:ascii="HelveticaNeue Light" w:eastAsiaTheme="minorHAnsi" w:hAnsi="HelveticaNeue Light" w:cs="Calibri"/>
          <w:b/>
          <w:bCs/>
          <w:kern w:val="2"/>
          <w:sz w:val="22"/>
          <w:szCs w:val="22"/>
          <w:lang w:eastAsia="en-US"/>
          <w14:ligatures w14:val="standardContextual"/>
        </w:rPr>
      </w:pPr>
      <w:r w:rsidRPr="00AC4F60">
        <w:rPr>
          <w:rFonts w:ascii="HelveticaNeue Light" w:eastAsiaTheme="minorHAnsi" w:hAnsi="HelveticaNeue Light" w:cs="Calibri"/>
          <w:b/>
          <w:bCs/>
          <w:kern w:val="2"/>
          <w:sz w:val="22"/>
          <w:szCs w:val="22"/>
          <w:lang w:eastAsia="en-US"/>
          <w14:ligatures w14:val="standardContextual"/>
        </w:rPr>
        <w:t xml:space="preserve">Mit Hausführungen, einer Cocktailbar und einem exquisiten Buffet von der </w:t>
      </w:r>
      <w:proofErr w:type="spellStart"/>
      <w:r w:rsidRPr="00AC4F60">
        <w:rPr>
          <w:rFonts w:ascii="HelveticaNeue Light" w:eastAsiaTheme="minorHAnsi" w:hAnsi="HelveticaNeue Light" w:cs="Calibri"/>
          <w:b/>
          <w:bCs/>
          <w:kern w:val="2"/>
          <w:sz w:val="22"/>
          <w:szCs w:val="22"/>
          <w:lang w:eastAsia="en-US"/>
          <w14:ligatures w14:val="standardContextual"/>
        </w:rPr>
        <w:t>Edernalm</w:t>
      </w:r>
      <w:proofErr w:type="spellEnd"/>
      <w:r w:rsidRPr="00AC4F60">
        <w:rPr>
          <w:rFonts w:ascii="HelveticaNeue Light" w:eastAsiaTheme="minorHAnsi" w:hAnsi="HelveticaNeue Light" w:cs="Calibri"/>
          <w:b/>
          <w:bCs/>
          <w:kern w:val="2"/>
          <w:sz w:val="22"/>
          <w:szCs w:val="22"/>
          <w:lang w:eastAsia="en-US"/>
          <w14:ligatures w14:val="standardContextual"/>
        </w:rPr>
        <w:t xml:space="preserve"> Kössen wurde für das Wohl der Gäste gesorgt. Einen besonderen Dank richtete Kimmel an seine Mitarbeiter: "Ohne meine Mitarbeiter wäre ich nichts." Ein ehrenwerter und oftmals auch erfolgsentscheidender Ansatz.</w:t>
      </w:r>
    </w:p>
    <w:sectPr w:rsidR="00F452F2" w:rsidRPr="00AC4F60" w:rsidSect="000B079A">
      <w:headerReference w:type="default" r:id="rId11"/>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F888B" w14:textId="77777777" w:rsidR="000C610B" w:rsidRDefault="000C610B" w:rsidP="009A1360">
      <w:r>
        <w:separator/>
      </w:r>
    </w:p>
  </w:endnote>
  <w:endnote w:type="continuationSeparator" w:id="0">
    <w:p w14:paraId="6B1FD422" w14:textId="77777777" w:rsidR="000C610B" w:rsidRDefault="000C610B"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HELVETICANEUE LIGHT"/>
    <w:panose1 w:val="0200040300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1A7EC" w14:textId="77777777" w:rsidR="000C610B" w:rsidRDefault="000C610B" w:rsidP="009A1360">
      <w:r>
        <w:separator/>
      </w:r>
    </w:p>
  </w:footnote>
  <w:footnote w:type="continuationSeparator" w:id="0">
    <w:p w14:paraId="2AC4C256" w14:textId="77777777" w:rsidR="000C610B" w:rsidRDefault="000C610B"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CA0DD" w14:textId="77777777" w:rsidR="009A1360" w:rsidRDefault="009A1360">
    <w:pPr>
      <w:pStyle w:val="Kopfzeile"/>
    </w:pPr>
    <w:r>
      <w:rPr>
        <w:noProof/>
      </w:rPr>
      <w:drawing>
        <wp:anchor distT="0" distB="0" distL="114300" distR="114300" simplePos="0" relativeHeight="251658240" behindDoc="1" locked="0" layoutInCell="1" allowOverlap="1" wp14:anchorId="1E0BCDD0" wp14:editId="45E36F44">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7D3F"/>
    <w:multiLevelType w:val="hybridMultilevel"/>
    <w:tmpl w:val="9EAEF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C567E07"/>
    <w:multiLevelType w:val="multilevel"/>
    <w:tmpl w:val="2D2A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A5F4D"/>
    <w:multiLevelType w:val="hybridMultilevel"/>
    <w:tmpl w:val="921CC1D8"/>
    <w:lvl w:ilvl="0" w:tplc="48728EBE">
      <w:numFmt w:val="bullet"/>
      <w:lvlText w:val="-"/>
      <w:lvlJc w:val="left"/>
      <w:pPr>
        <w:ind w:left="720" w:hanging="360"/>
      </w:pPr>
      <w:rPr>
        <w:rFonts w:ascii="HelveticaNeue Light" w:eastAsiaTheme="minorHAnsi" w:hAnsi="HelveticaNeue Light"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1F3ED1"/>
    <w:multiLevelType w:val="multilevel"/>
    <w:tmpl w:val="36FE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6974EA"/>
    <w:multiLevelType w:val="hybridMultilevel"/>
    <w:tmpl w:val="71F6752E"/>
    <w:lvl w:ilvl="0" w:tplc="091004F4">
      <w:numFmt w:val="bullet"/>
      <w:lvlText w:val="-"/>
      <w:lvlJc w:val="left"/>
      <w:pPr>
        <w:ind w:left="720" w:hanging="360"/>
      </w:pPr>
      <w:rPr>
        <w:rFonts w:ascii="HelveticaNeue Light" w:eastAsiaTheme="minorHAnsi" w:hAnsi="HelveticaNeue Light"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0C193B"/>
    <w:multiLevelType w:val="hybridMultilevel"/>
    <w:tmpl w:val="2BCE0818"/>
    <w:lvl w:ilvl="0" w:tplc="A70E4C00">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993485992">
    <w:abstractNumId w:val="0"/>
  </w:num>
  <w:num w:numId="2" w16cid:durableId="1552814135">
    <w:abstractNumId w:val="5"/>
  </w:num>
  <w:num w:numId="3" w16cid:durableId="1877505585">
    <w:abstractNumId w:val="1"/>
  </w:num>
  <w:num w:numId="4" w16cid:durableId="2022001277">
    <w:abstractNumId w:val="3"/>
  </w:num>
  <w:num w:numId="5" w16cid:durableId="1624992531">
    <w:abstractNumId w:val="4"/>
  </w:num>
  <w:num w:numId="6" w16cid:durableId="1833332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813"/>
    <w:rsid w:val="00002DCA"/>
    <w:rsid w:val="000108D3"/>
    <w:rsid w:val="000160B5"/>
    <w:rsid w:val="0002778F"/>
    <w:rsid w:val="0006704B"/>
    <w:rsid w:val="000B079A"/>
    <w:rsid w:val="000C610B"/>
    <w:rsid w:val="001123F8"/>
    <w:rsid w:val="001454DF"/>
    <w:rsid w:val="001740A3"/>
    <w:rsid w:val="00186598"/>
    <w:rsid w:val="00254D78"/>
    <w:rsid w:val="0026706F"/>
    <w:rsid w:val="00286B6D"/>
    <w:rsid w:val="00295D31"/>
    <w:rsid w:val="00297A73"/>
    <w:rsid w:val="002C6E43"/>
    <w:rsid w:val="00313DAC"/>
    <w:rsid w:val="003B1D73"/>
    <w:rsid w:val="00403B62"/>
    <w:rsid w:val="004373E3"/>
    <w:rsid w:val="0046123F"/>
    <w:rsid w:val="00464C3A"/>
    <w:rsid w:val="00472D54"/>
    <w:rsid w:val="00517C12"/>
    <w:rsid w:val="00521DB3"/>
    <w:rsid w:val="005375CF"/>
    <w:rsid w:val="00545E47"/>
    <w:rsid w:val="00552958"/>
    <w:rsid w:val="00554813"/>
    <w:rsid w:val="00554B58"/>
    <w:rsid w:val="005973C8"/>
    <w:rsid w:val="005C212C"/>
    <w:rsid w:val="0060757F"/>
    <w:rsid w:val="00622FC9"/>
    <w:rsid w:val="0063045D"/>
    <w:rsid w:val="00633511"/>
    <w:rsid w:val="006368F9"/>
    <w:rsid w:val="00664AA5"/>
    <w:rsid w:val="00682BA5"/>
    <w:rsid w:val="006878EF"/>
    <w:rsid w:val="00693486"/>
    <w:rsid w:val="006C7C24"/>
    <w:rsid w:val="006E103B"/>
    <w:rsid w:val="0070387B"/>
    <w:rsid w:val="00717090"/>
    <w:rsid w:val="007476CE"/>
    <w:rsid w:val="00756293"/>
    <w:rsid w:val="0076203C"/>
    <w:rsid w:val="00762894"/>
    <w:rsid w:val="00765751"/>
    <w:rsid w:val="00765A86"/>
    <w:rsid w:val="007A110E"/>
    <w:rsid w:val="007B7EE1"/>
    <w:rsid w:val="007E3ED1"/>
    <w:rsid w:val="007F406C"/>
    <w:rsid w:val="007F449B"/>
    <w:rsid w:val="00811907"/>
    <w:rsid w:val="00857C21"/>
    <w:rsid w:val="00877077"/>
    <w:rsid w:val="008B4B36"/>
    <w:rsid w:val="008C3D72"/>
    <w:rsid w:val="008C3E6C"/>
    <w:rsid w:val="008C6E6B"/>
    <w:rsid w:val="00910BF4"/>
    <w:rsid w:val="00921626"/>
    <w:rsid w:val="009A1360"/>
    <w:rsid w:val="009B60C0"/>
    <w:rsid w:val="00A3093B"/>
    <w:rsid w:val="00A674E7"/>
    <w:rsid w:val="00A946BB"/>
    <w:rsid w:val="00AC4F60"/>
    <w:rsid w:val="00B01294"/>
    <w:rsid w:val="00B2132F"/>
    <w:rsid w:val="00B3392B"/>
    <w:rsid w:val="00B772EF"/>
    <w:rsid w:val="00BD1BDC"/>
    <w:rsid w:val="00BE160E"/>
    <w:rsid w:val="00C04F9D"/>
    <w:rsid w:val="00C06475"/>
    <w:rsid w:val="00C37864"/>
    <w:rsid w:val="00C83E56"/>
    <w:rsid w:val="00C876A3"/>
    <w:rsid w:val="00C96EF1"/>
    <w:rsid w:val="00C9763F"/>
    <w:rsid w:val="00CC3FA7"/>
    <w:rsid w:val="00CE5E6B"/>
    <w:rsid w:val="00D20722"/>
    <w:rsid w:val="00D424F5"/>
    <w:rsid w:val="00D76C42"/>
    <w:rsid w:val="00DB2F42"/>
    <w:rsid w:val="00DD04F7"/>
    <w:rsid w:val="00DE06AD"/>
    <w:rsid w:val="00DE1FA7"/>
    <w:rsid w:val="00E026D1"/>
    <w:rsid w:val="00E17AFE"/>
    <w:rsid w:val="00E427FA"/>
    <w:rsid w:val="00E74453"/>
    <w:rsid w:val="00EC50D5"/>
    <w:rsid w:val="00EF07D3"/>
    <w:rsid w:val="00F452F2"/>
    <w:rsid w:val="00F549DF"/>
    <w:rsid w:val="00F9453D"/>
    <w:rsid w:val="00FA43B9"/>
    <w:rsid w:val="00FC6CF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E48D4"/>
  <w15:chartTrackingRefBased/>
  <w15:docId w15:val="{13C0A41B-34E9-1041-A4F4-ABABBF862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554813"/>
    <w:pPr>
      <w:spacing w:before="100" w:beforeAutospacing="1" w:after="100" w:afterAutospacing="1"/>
      <w:outlineLvl w:val="2"/>
    </w:pPr>
    <w:rPr>
      <w:rFonts w:ascii="Times New Roman" w:eastAsia="Times New Roman" w:hAnsi="Times New Roman" w:cs="Times New Roman"/>
      <w:b/>
      <w:bCs/>
      <w:kern w:val="0"/>
      <w:sz w:val="27"/>
      <w:szCs w:val="27"/>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Listenabsatz">
    <w:name w:val="List Paragraph"/>
    <w:basedOn w:val="Standard"/>
    <w:uiPriority w:val="34"/>
    <w:qFormat/>
    <w:rsid w:val="00C83E56"/>
    <w:pPr>
      <w:spacing w:line="276" w:lineRule="auto"/>
      <w:ind w:left="720"/>
      <w:contextualSpacing/>
    </w:pPr>
    <w:rPr>
      <w:rFonts w:ascii="HelveticaNeue Light" w:hAnsi="HelveticaNeue Light" w:cs="Times New Roman (Textkörper CS)"/>
      <w:sz w:val="21"/>
    </w:rPr>
  </w:style>
  <w:style w:type="table" w:styleId="Tabellenraster">
    <w:name w:val="Table Grid"/>
    <w:basedOn w:val="NormaleTabelle"/>
    <w:uiPriority w:val="39"/>
    <w:rsid w:val="00C83E56"/>
    <w:rPr>
      <w:rFonts w:ascii="HelveticaNeue Light" w:hAnsi="HelveticaNeue Light" w:cs="Times New Roman (Textkörper CS)"/>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83E56"/>
    <w:rPr>
      <w:color w:val="0563C1" w:themeColor="hyperlink"/>
      <w:u w:val="single"/>
    </w:rPr>
  </w:style>
  <w:style w:type="character" w:customStyle="1" w:styleId="berschrift3Zchn">
    <w:name w:val="Überschrift 3 Zchn"/>
    <w:basedOn w:val="Absatz-Standardschriftart"/>
    <w:link w:val="berschrift3"/>
    <w:uiPriority w:val="9"/>
    <w:rsid w:val="00554813"/>
    <w:rPr>
      <w:rFonts w:ascii="Times New Roman" w:eastAsia="Times New Roman" w:hAnsi="Times New Roman" w:cs="Times New Roman"/>
      <w:b/>
      <w:bCs/>
      <w:kern w:val="0"/>
      <w:sz w:val="27"/>
      <w:szCs w:val="27"/>
      <w:lang w:eastAsia="de-DE"/>
      <w14:ligatures w14:val="none"/>
    </w:rPr>
  </w:style>
  <w:style w:type="character" w:styleId="Fett">
    <w:name w:val="Strong"/>
    <w:basedOn w:val="Absatz-Standardschriftart"/>
    <w:uiPriority w:val="22"/>
    <w:qFormat/>
    <w:rsid w:val="00554813"/>
    <w:rPr>
      <w:b/>
      <w:bCs/>
    </w:rPr>
  </w:style>
  <w:style w:type="paragraph" w:styleId="StandardWeb">
    <w:name w:val="Normal (Web)"/>
    <w:basedOn w:val="Standard"/>
    <w:uiPriority w:val="99"/>
    <w:unhideWhenUsed/>
    <w:rsid w:val="00554813"/>
    <w:pPr>
      <w:spacing w:before="100" w:beforeAutospacing="1" w:after="100" w:afterAutospacing="1"/>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564265">
      <w:bodyDiv w:val="1"/>
      <w:marLeft w:val="0"/>
      <w:marRight w:val="0"/>
      <w:marTop w:val="0"/>
      <w:marBottom w:val="0"/>
      <w:divBdr>
        <w:top w:val="none" w:sz="0" w:space="0" w:color="auto"/>
        <w:left w:val="none" w:sz="0" w:space="0" w:color="auto"/>
        <w:bottom w:val="none" w:sz="0" w:space="0" w:color="auto"/>
        <w:right w:val="none" w:sz="0" w:space="0" w:color="auto"/>
      </w:divBdr>
    </w:div>
    <w:div w:id="1567910033">
      <w:bodyDiv w:val="1"/>
      <w:marLeft w:val="0"/>
      <w:marRight w:val="0"/>
      <w:marTop w:val="0"/>
      <w:marBottom w:val="0"/>
      <w:divBdr>
        <w:top w:val="none" w:sz="0" w:space="0" w:color="auto"/>
        <w:left w:val="none" w:sz="0" w:space="0" w:color="auto"/>
        <w:bottom w:val="none" w:sz="0" w:space="0" w:color="auto"/>
        <w:right w:val="none" w:sz="0" w:space="0" w:color="auto"/>
      </w:divBdr>
    </w:div>
    <w:div w:id="171889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F4F578D4DC35D46991EA46C0B4AAD86" ma:contentTypeVersion="18" ma:contentTypeDescription="Create a new document." ma:contentTypeScope="" ma:versionID="58d52471ffb134f5f2bcf0b38f76b9b4">
  <xsd:schema xmlns:xsd="http://www.w3.org/2001/XMLSchema" xmlns:xs="http://www.w3.org/2001/XMLSchema" xmlns:p="http://schemas.microsoft.com/office/2006/metadata/properties" xmlns:ns2="83b7122e-d441-4a6e-9784-3ddfcbb9412f" xmlns:ns3="7f6a7bd6-98de-4dde-8c90-8e600f7f80e8" targetNamespace="http://schemas.microsoft.com/office/2006/metadata/properties" ma:root="true" ma:fieldsID="7b1a883cb85fcabbbc66d42f56d9c1a0" ns2:_="" ns3:_="">
    <xsd:import namespace="83b7122e-d441-4a6e-9784-3ddfcbb9412f"/>
    <xsd:import namespace="7f6a7bd6-98de-4dde-8c90-8e600f7f80e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7122e-d441-4a6e-9784-3ddfcbb94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d05425-c8a0-421e-8e8f-99d77df84f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6a7bd6-98de-4dde-8c90-8e600f7f80e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ee2823-50eb-41d5-a817-62a213a9b94e}" ma:internalName="TaxCatchAll" ma:showField="CatchAllData" ma:web="7f6a7bd6-98de-4dde-8c90-8e600f7f80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f6a7bd6-98de-4dde-8c90-8e600f7f80e8" xsi:nil="true"/>
    <lcf76f155ced4ddcb4097134ff3c332f xmlns="83b7122e-d441-4a6e-9784-3ddfcbb941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44B2C5-1276-40D0-90B7-3D864D01BB78}">
  <ds:schemaRefs>
    <ds:schemaRef ds:uri="http://schemas.microsoft.com/sharepoint/v3/contenttype/forms"/>
  </ds:schemaRefs>
</ds:datastoreItem>
</file>

<file path=customXml/itemProps2.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customXml/itemProps3.xml><?xml version="1.0" encoding="utf-8"?>
<ds:datastoreItem xmlns:ds="http://schemas.openxmlformats.org/officeDocument/2006/customXml" ds:itemID="{B10A84DB-D334-4016-A7DC-E0494D079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7122e-d441-4a6e-9784-3ddfcbb9412f"/>
    <ds:schemaRef ds:uri="7f6a7bd6-98de-4dde-8c90-8e600f7f80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4794E6-C540-42A0-890F-F844E3E896F1}">
  <ds:schemaRefs>
    <ds:schemaRef ds:uri="http://schemas.microsoft.com/office/2006/metadata/properties"/>
    <ds:schemaRef ds:uri="http://schemas.microsoft.com/office/infopath/2007/PartnerControls"/>
    <ds:schemaRef ds:uri="7f6a7bd6-98de-4dde-8c90-8e600f7f80e8"/>
    <ds:schemaRef ds:uri="83b7122e-d441-4a6e-9784-3ddfcbb9412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408</Words>
  <Characters>2573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Winkler</dc:creator>
  <cp:keywords/>
  <dc:description/>
  <cp:lastModifiedBy>Margret Winkler</cp:lastModifiedBy>
  <cp:revision>3</cp:revision>
  <cp:lastPrinted>2025-06-12T20:46:00Z</cp:lastPrinted>
  <dcterms:created xsi:type="dcterms:W3CDTF">2025-06-12T20:46:00Z</dcterms:created>
  <dcterms:modified xsi:type="dcterms:W3CDTF">2025-06-12T20:48:00Z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0x0101007F4F578D4DC35D46991EA46C0B4AAD86</vt:lpwstr>
  </property>
</Properties>
</file>