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9001D"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2CA653DE" w14:textId="77777777" w:rsidR="00FC456A" w:rsidRDefault="00550929" w:rsidP="00550929">
      <w:pPr>
        <w:rPr>
          <w:i/>
          <w:iCs/>
        </w:rPr>
      </w:pPr>
      <w:r w:rsidRPr="00F47D8F">
        <w:rPr>
          <w:i/>
          <w:iCs/>
        </w:rPr>
        <w:t xml:space="preserve">Anbei dürfen wir Ihnen unsere aktuelle Pressemeldung übermitteln. </w:t>
      </w:r>
    </w:p>
    <w:p w14:paraId="03EC44BE"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5427421C" w14:textId="77777777" w:rsidR="00550929" w:rsidRDefault="00550929" w:rsidP="00550929"/>
    <w:p w14:paraId="01201D05" w14:textId="77777777" w:rsidR="00550929" w:rsidRDefault="00550929" w:rsidP="00550929">
      <w:pPr>
        <w:pBdr>
          <w:bottom w:val="single" w:sz="6" w:space="1" w:color="auto"/>
        </w:pBdr>
        <w:rPr>
          <w:color w:val="808080" w:themeColor="background1" w:themeShade="80"/>
        </w:rPr>
      </w:pPr>
    </w:p>
    <w:p w14:paraId="4805EB0F" w14:textId="77777777" w:rsidR="00550929" w:rsidRDefault="00550929" w:rsidP="00491AE9">
      <w:pPr>
        <w:jc w:val="right"/>
        <w:rPr>
          <w:color w:val="808080" w:themeColor="background1" w:themeShade="80"/>
        </w:rPr>
      </w:pPr>
    </w:p>
    <w:p w14:paraId="261778AA" w14:textId="77777777" w:rsidR="00550929" w:rsidRDefault="00550929" w:rsidP="00550929">
      <w:pPr>
        <w:jc w:val="right"/>
        <w:rPr>
          <w:color w:val="000000" w:themeColor="text1"/>
        </w:rPr>
      </w:pPr>
    </w:p>
    <w:p w14:paraId="06A85EC4" w14:textId="1BB4920A" w:rsidR="00491AE9" w:rsidRDefault="00491AE9" w:rsidP="00491AE9">
      <w:pPr>
        <w:jc w:val="right"/>
        <w:rPr>
          <w:color w:val="000000" w:themeColor="text1"/>
          <w:lang w:val="de-DE"/>
        </w:rPr>
      </w:pPr>
      <w:r w:rsidRPr="00491AE9">
        <w:rPr>
          <w:color w:val="000000" w:themeColor="text1"/>
          <w:lang w:val="de-DE"/>
        </w:rPr>
        <w:t xml:space="preserve">Hünfeld, </w:t>
      </w:r>
      <w:r w:rsidR="00361660">
        <w:rPr>
          <w:color w:val="000000" w:themeColor="text1"/>
          <w:lang w:val="de-DE"/>
        </w:rPr>
        <w:t xml:space="preserve">am </w:t>
      </w:r>
      <w:r w:rsidR="00417C57">
        <w:rPr>
          <w:color w:val="000000" w:themeColor="text1"/>
          <w:lang w:val="de-DE"/>
        </w:rPr>
        <w:t>11. April 2025</w:t>
      </w:r>
    </w:p>
    <w:p w14:paraId="601DEF1E" w14:textId="77777777" w:rsidR="00491AE9" w:rsidRDefault="00491AE9" w:rsidP="007822A3">
      <w:pPr>
        <w:rPr>
          <w:color w:val="000000" w:themeColor="text1"/>
          <w:lang w:val="de-DE"/>
        </w:rPr>
      </w:pPr>
    </w:p>
    <w:p w14:paraId="002D3F69" w14:textId="04482E1E" w:rsidR="0026706F" w:rsidRPr="007822A3" w:rsidRDefault="00491AE9" w:rsidP="007822A3">
      <w:pPr>
        <w:rPr>
          <w:rFonts w:ascii="Montserrat" w:hAnsi="Montserrat"/>
          <w:b/>
          <w:bCs/>
          <w:sz w:val="28"/>
          <w:szCs w:val="27"/>
        </w:rPr>
      </w:pPr>
      <w:r w:rsidRPr="00491AE9">
        <w:rPr>
          <w:rFonts w:ascii="Montserrat" w:hAnsi="Montserrat"/>
          <w:b/>
          <w:bCs/>
          <w:sz w:val="24"/>
          <w:szCs w:val="25"/>
          <w:lang w:val="de-DE"/>
        </w:rPr>
        <w:t>Starkes Signal für die Wärmewende</w:t>
      </w:r>
    </w:p>
    <w:p w14:paraId="6D1B6BFD" w14:textId="77777777" w:rsidR="00491AE9" w:rsidRPr="00491AE9" w:rsidRDefault="00491AE9" w:rsidP="00491AE9">
      <w:pPr>
        <w:rPr>
          <w:rFonts w:ascii="HelveticaNeue" w:hAnsi="HelveticaNeue"/>
          <w:b/>
          <w:bCs/>
          <w:sz w:val="22"/>
          <w:szCs w:val="23"/>
          <w:lang w:val="de-DE"/>
        </w:rPr>
      </w:pPr>
      <w:r w:rsidRPr="00491AE9">
        <w:rPr>
          <w:rFonts w:ascii="HelveticaNeue" w:hAnsi="HelveticaNeue"/>
          <w:b/>
          <w:bCs/>
          <w:sz w:val="22"/>
          <w:szCs w:val="23"/>
          <w:lang w:val="de-DE"/>
        </w:rPr>
        <w:t>Energiereform wird Teil der LAMBDA Unternehmensfamilie</w:t>
      </w:r>
    </w:p>
    <w:p w14:paraId="3821F944" w14:textId="77777777" w:rsidR="007822A3" w:rsidRDefault="007822A3" w:rsidP="007822A3"/>
    <w:p w14:paraId="1D59379A" w14:textId="77777777" w:rsidR="00491AE9" w:rsidRPr="00491AE9" w:rsidRDefault="00491AE9" w:rsidP="00491AE9">
      <w:pPr>
        <w:rPr>
          <w:i/>
          <w:iCs/>
          <w:lang w:val="de-DE"/>
        </w:rPr>
      </w:pPr>
      <w:r w:rsidRPr="00491AE9">
        <w:rPr>
          <w:i/>
          <w:iCs/>
          <w:lang w:val="de-DE"/>
        </w:rPr>
        <w:t>Ein Schulterschluss mit Zukunft: Mit der vollständigen Integration der Energiereform GmbH &amp; Co. KG in die LAMBDA Wärmepumpen GmbH wächst nicht nur eine Unternehmensgruppe – sondern auch ein gemeinsames Versprechen an die Energiewende: Höchste Qualität, schnelle Versorgung, noch näher am Kunden.</w:t>
      </w:r>
    </w:p>
    <w:p w14:paraId="3DEFA934" w14:textId="77777777" w:rsidR="00491AE9" w:rsidRDefault="00491AE9" w:rsidP="007822A3"/>
    <w:p w14:paraId="3D56214C" w14:textId="77777777" w:rsidR="00491AE9" w:rsidRDefault="00491AE9" w:rsidP="00491AE9">
      <w:pPr>
        <w:rPr>
          <w:lang w:val="de-DE"/>
        </w:rPr>
      </w:pPr>
      <w:r w:rsidRPr="00491AE9">
        <w:rPr>
          <w:lang w:val="de-DE"/>
        </w:rPr>
        <w:t>Das hessische Unternehmen Energiereform zählt zu den führenden Vertriebs- und Servicepartnern für hocheffiziente Wärmepumpenlösungen in Deutschland. Durch die Eingliederung in die LAMBDA Gruppe entsteht ein neues Kraftzentrum im Wärmepumpenmarkt – mit erweitertem Zentrallager in Hünfeld, optimiertem Kundenservice und gestärkter Marktposition.</w:t>
      </w:r>
    </w:p>
    <w:p w14:paraId="31CC3C27" w14:textId="77777777" w:rsidR="00491AE9" w:rsidRPr="00491AE9" w:rsidRDefault="00491AE9" w:rsidP="00491AE9">
      <w:pPr>
        <w:rPr>
          <w:lang w:val="de-DE"/>
        </w:rPr>
      </w:pPr>
    </w:p>
    <w:p w14:paraId="2C482878" w14:textId="032C855B" w:rsidR="00491AE9" w:rsidRDefault="00491AE9" w:rsidP="00491AE9">
      <w:pPr>
        <w:jc w:val="center"/>
        <w:rPr>
          <w:i/>
          <w:iCs/>
          <w:lang w:val="de-DE"/>
        </w:rPr>
      </w:pPr>
      <w:r w:rsidRPr="00491AE9">
        <w:rPr>
          <w:i/>
          <w:iCs/>
          <w:lang w:val="de-DE"/>
        </w:rPr>
        <w:t>„Die Integration von Energiereform ermöglicht es uns, unsere technologischen Innovationen noch schneller zum Kunden zu bringen – mit verbesserter Logistik und kurzen Reaktionszeiten im technischen Support.“</w:t>
      </w:r>
    </w:p>
    <w:p w14:paraId="1C9EE6DE" w14:textId="77777777" w:rsidR="00491AE9" w:rsidRPr="00491AE9" w:rsidRDefault="00491AE9" w:rsidP="00491AE9">
      <w:pPr>
        <w:jc w:val="center"/>
        <w:rPr>
          <w:i/>
          <w:iCs/>
          <w:lang w:val="de-DE"/>
        </w:rPr>
      </w:pPr>
    </w:p>
    <w:p w14:paraId="67453E7C" w14:textId="77777777" w:rsidR="00491AE9" w:rsidRPr="00491AE9" w:rsidRDefault="00491AE9" w:rsidP="00491AE9">
      <w:pPr>
        <w:jc w:val="center"/>
        <w:rPr>
          <w:lang w:val="de-DE"/>
        </w:rPr>
      </w:pPr>
      <w:r w:rsidRPr="00491AE9">
        <w:rPr>
          <w:lang w:val="de-DE"/>
        </w:rPr>
        <w:t xml:space="preserve">— Florian Fuchs und Florian </w:t>
      </w:r>
      <w:proofErr w:type="spellStart"/>
      <w:r w:rsidRPr="00491AE9">
        <w:rPr>
          <w:lang w:val="de-DE"/>
        </w:rPr>
        <w:t>Entleitner</w:t>
      </w:r>
      <w:proofErr w:type="spellEnd"/>
      <w:r w:rsidRPr="00491AE9">
        <w:rPr>
          <w:lang w:val="de-DE"/>
        </w:rPr>
        <w:t>, Geschäftsführer LAMBDA Wärmepumpen GmbH</w:t>
      </w:r>
    </w:p>
    <w:p w14:paraId="667B1268" w14:textId="77777777" w:rsidR="00491AE9" w:rsidRPr="00491AE9" w:rsidRDefault="00491AE9" w:rsidP="00491AE9">
      <w:pPr>
        <w:rPr>
          <w:lang w:val="de-DE"/>
        </w:rPr>
      </w:pPr>
    </w:p>
    <w:p w14:paraId="1A7E072F" w14:textId="77777777" w:rsidR="00491AE9" w:rsidRDefault="00491AE9" w:rsidP="00491AE9">
      <w:pPr>
        <w:rPr>
          <w:b/>
          <w:bCs/>
          <w:lang w:val="de-DE"/>
        </w:rPr>
      </w:pPr>
      <w:r w:rsidRPr="00491AE9">
        <w:rPr>
          <w:b/>
          <w:bCs/>
          <w:lang w:val="de-DE"/>
        </w:rPr>
        <w:t>Synergien, die wirken – Vorteile für Kunden auf einen Blick:</w:t>
      </w:r>
    </w:p>
    <w:p w14:paraId="31531DB8" w14:textId="77777777" w:rsidR="00491AE9" w:rsidRPr="00491AE9" w:rsidRDefault="00491AE9" w:rsidP="00491AE9">
      <w:pPr>
        <w:rPr>
          <w:b/>
          <w:bCs/>
          <w:lang w:val="de-DE"/>
        </w:rPr>
      </w:pPr>
    </w:p>
    <w:p w14:paraId="6FE66306" w14:textId="5CA7EA84" w:rsidR="00491AE9" w:rsidRDefault="00491AE9" w:rsidP="00491AE9">
      <w:pPr>
        <w:rPr>
          <w:lang w:val="de-DE"/>
        </w:rPr>
      </w:pPr>
      <w:r w:rsidRPr="00491AE9">
        <w:rPr>
          <w:b/>
          <w:bCs/>
          <w:lang w:val="de-DE"/>
        </w:rPr>
        <w:t>•</w:t>
      </w:r>
      <w:r w:rsidRPr="00491AE9">
        <w:rPr>
          <w:b/>
          <w:bCs/>
          <w:lang w:val="de-DE"/>
        </w:rPr>
        <w:tab/>
        <w:t xml:space="preserve">Schneller, persönlicher, deutschlandweit: </w:t>
      </w:r>
      <w:r w:rsidRPr="00491AE9">
        <w:rPr>
          <w:lang w:val="de-DE"/>
        </w:rPr>
        <w:t>Gemeinsam genutzte Service-Ressourcen ermöglichen kürzere Reaktionszeiten und maßgeschneiderte Lösungen vor Ort.</w:t>
      </w:r>
    </w:p>
    <w:p w14:paraId="730FF196" w14:textId="77777777" w:rsidR="00491AE9" w:rsidRPr="00491AE9" w:rsidRDefault="00491AE9" w:rsidP="00491AE9">
      <w:pPr>
        <w:rPr>
          <w:lang w:val="de-DE"/>
        </w:rPr>
      </w:pPr>
    </w:p>
    <w:p w14:paraId="7471CBEC" w14:textId="30DCBF84" w:rsidR="00491AE9" w:rsidRDefault="00491AE9" w:rsidP="00491AE9">
      <w:pPr>
        <w:rPr>
          <w:lang w:val="de-DE"/>
        </w:rPr>
      </w:pPr>
      <w:r w:rsidRPr="00491AE9">
        <w:rPr>
          <w:b/>
          <w:bCs/>
          <w:lang w:val="de-DE"/>
        </w:rPr>
        <w:t>•</w:t>
      </w:r>
      <w:r w:rsidRPr="00491AE9">
        <w:rPr>
          <w:b/>
          <w:bCs/>
          <w:lang w:val="de-DE"/>
        </w:rPr>
        <w:tab/>
        <w:t xml:space="preserve">Logistik der nächsten Generation: </w:t>
      </w:r>
      <w:r w:rsidRPr="00491AE9">
        <w:rPr>
          <w:lang w:val="de-DE"/>
        </w:rPr>
        <w:t>Der Ausbau des Zentrallagers in Hünfeld sorgt für schnellere Verfügbarkeit von Produkten und Ersatzteilen – ein klarer Vorteil für Kunden in ganz Deutschland.</w:t>
      </w:r>
    </w:p>
    <w:p w14:paraId="24AF5F66" w14:textId="77777777" w:rsidR="00491AE9" w:rsidRPr="00491AE9" w:rsidRDefault="00491AE9" w:rsidP="00491AE9">
      <w:pPr>
        <w:rPr>
          <w:lang w:val="de-DE"/>
        </w:rPr>
      </w:pPr>
    </w:p>
    <w:p w14:paraId="4CA90868" w14:textId="1FAC0492" w:rsidR="00491AE9" w:rsidRPr="00491AE9" w:rsidRDefault="00491AE9" w:rsidP="00491AE9">
      <w:pPr>
        <w:rPr>
          <w:lang w:val="de-DE"/>
        </w:rPr>
      </w:pPr>
      <w:r w:rsidRPr="00491AE9">
        <w:rPr>
          <w:b/>
          <w:bCs/>
          <w:lang w:val="de-DE"/>
        </w:rPr>
        <w:t>•</w:t>
      </w:r>
      <w:r w:rsidRPr="00491AE9">
        <w:rPr>
          <w:b/>
          <w:bCs/>
          <w:lang w:val="de-DE"/>
        </w:rPr>
        <w:tab/>
        <w:t>Stärker im Wettbewerb:</w:t>
      </w:r>
      <w:r w:rsidRPr="00491AE9">
        <w:rPr>
          <w:lang w:val="de-DE"/>
        </w:rPr>
        <w:t xml:space="preserve"> Als vereinte Gruppe kann LAMBDA effizienter agieren, Lieferzeiten verkürzen und technologische Innovationen rascher auf den Markt bringen.</w:t>
      </w:r>
    </w:p>
    <w:p w14:paraId="0BB45860" w14:textId="77777777" w:rsidR="00491AE9" w:rsidRPr="00491AE9" w:rsidRDefault="00491AE9" w:rsidP="00491AE9">
      <w:pPr>
        <w:rPr>
          <w:lang w:val="de-DE"/>
        </w:rPr>
      </w:pPr>
    </w:p>
    <w:p w14:paraId="4603997F" w14:textId="77777777" w:rsidR="00491AE9" w:rsidRDefault="00491AE9">
      <w:pPr>
        <w:rPr>
          <w:b/>
          <w:bCs/>
          <w:lang w:val="de-DE"/>
        </w:rPr>
      </w:pPr>
      <w:r>
        <w:rPr>
          <w:b/>
          <w:bCs/>
          <w:lang w:val="de-DE"/>
        </w:rPr>
        <w:br w:type="page"/>
      </w:r>
    </w:p>
    <w:p w14:paraId="20AEFF24" w14:textId="76EB9016" w:rsidR="00491AE9" w:rsidRDefault="00491AE9" w:rsidP="00491AE9">
      <w:pPr>
        <w:rPr>
          <w:b/>
          <w:bCs/>
          <w:lang w:val="de-DE"/>
        </w:rPr>
      </w:pPr>
      <w:r w:rsidRPr="00491AE9">
        <w:rPr>
          <w:b/>
          <w:bCs/>
          <w:lang w:val="de-DE"/>
        </w:rPr>
        <w:lastRenderedPageBreak/>
        <w:t>Vertrautes bleibt – Zukunft beginnt jetzt</w:t>
      </w:r>
    </w:p>
    <w:p w14:paraId="7A6515EF" w14:textId="77777777" w:rsidR="00491AE9" w:rsidRPr="00491AE9" w:rsidRDefault="00491AE9" w:rsidP="00491AE9">
      <w:pPr>
        <w:rPr>
          <w:b/>
          <w:bCs/>
          <w:lang w:val="de-DE"/>
        </w:rPr>
      </w:pPr>
    </w:p>
    <w:p w14:paraId="747EDE9E" w14:textId="63C3A91F" w:rsidR="00491AE9" w:rsidRPr="00491AE9" w:rsidRDefault="00491AE9" w:rsidP="00491AE9">
      <w:pPr>
        <w:rPr>
          <w:lang w:val="de-DE"/>
        </w:rPr>
      </w:pPr>
      <w:r w:rsidRPr="00491AE9">
        <w:rPr>
          <w:lang w:val="de-DE"/>
        </w:rPr>
        <w:t xml:space="preserve">Die Energiereform GmbH &amp; Co. KG wird </w:t>
      </w:r>
      <w:r w:rsidR="00A11880">
        <w:rPr>
          <w:lang w:val="de-DE"/>
        </w:rPr>
        <w:t>bis auf weiteres</w:t>
      </w:r>
      <w:r w:rsidRPr="00491AE9">
        <w:rPr>
          <w:lang w:val="de-DE"/>
        </w:rPr>
        <w:t xml:space="preserve"> unter ihrem etablierten Namen geführt. Die operative Leitung übernimmt Clemens Hill, der auch künftig als Geschäftsführer fungiert. Bestehende Verträge, Ansprechpartner und Prozesse bleiben unverändert – nur das Potenzial wächst.</w:t>
      </w:r>
    </w:p>
    <w:p w14:paraId="09A695E8" w14:textId="77777777" w:rsidR="00491AE9" w:rsidRDefault="00491AE9" w:rsidP="00491AE9">
      <w:pPr>
        <w:rPr>
          <w:lang w:val="de-DE"/>
        </w:rPr>
      </w:pPr>
    </w:p>
    <w:p w14:paraId="422F4BBC" w14:textId="210CF884" w:rsidR="00491AE9" w:rsidRDefault="00491AE9" w:rsidP="00491AE9">
      <w:pPr>
        <w:jc w:val="center"/>
        <w:rPr>
          <w:i/>
          <w:iCs/>
          <w:lang w:val="de-DE"/>
        </w:rPr>
      </w:pPr>
      <w:r w:rsidRPr="00491AE9">
        <w:rPr>
          <w:i/>
          <w:iCs/>
          <w:lang w:val="de-DE"/>
        </w:rPr>
        <w:t>„Die Eingliederung in die LAMBDA Unternehmensfamilie eröffnet neue Entwicklungsmöglichkeiten – für das Unternehmen, unsere Mitarbeitenden und unsere Kunden. Gemeinsam schaffen wir eine stabile Basis.“</w:t>
      </w:r>
    </w:p>
    <w:p w14:paraId="409C2AA2" w14:textId="77777777" w:rsidR="00491AE9" w:rsidRPr="00491AE9" w:rsidRDefault="00491AE9" w:rsidP="00491AE9">
      <w:pPr>
        <w:jc w:val="center"/>
        <w:rPr>
          <w:i/>
          <w:iCs/>
          <w:lang w:val="de-DE"/>
        </w:rPr>
      </w:pPr>
    </w:p>
    <w:p w14:paraId="2B793A33" w14:textId="77777777" w:rsidR="00491AE9" w:rsidRPr="00491AE9" w:rsidRDefault="00491AE9" w:rsidP="00491AE9">
      <w:pPr>
        <w:jc w:val="center"/>
        <w:rPr>
          <w:lang w:val="de-DE"/>
        </w:rPr>
      </w:pPr>
      <w:r w:rsidRPr="00491AE9">
        <w:rPr>
          <w:lang w:val="de-DE"/>
        </w:rPr>
        <w:t>— Clemens Hill, Geschäftsführer Energiereform GmbH &amp; Co. KG</w:t>
      </w:r>
    </w:p>
    <w:p w14:paraId="64BA7444" w14:textId="77777777" w:rsidR="00491AE9" w:rsidRPr="00491AE9" w:rsidRDefault="00491AE9" w:rsidP="00491AE9">
      <w:pPr>
        <w:rPr>
          <w:b/>
          <w:bCs/>
          <w:lang w:val="de-DE"/>
        </w:rPr>
      </w:pPr>
    </w:p>
    <w:p w14:paraId="600B4851" w14:textId="77777777" w:rsidR="00491AE9" w:rsidRDefault="00491AE9" w:rsidP="00491AE9">
      <w:pPr>
        <w:rPr>
          <w:b/>
          <w:bCs/>
          <w:lang w:val="de-DE"/>
        </w:rPr>
      </w:pPr>
      <w:r w:rsidRPr="00491AE9">
        <w:rPr>
          <w:b/>
          <w:bCs/>
          <w:lang w:val="de-DE"/>
        </w:rPr>
        <w:t>Ein Meilenstein für die Energiewende in Deutschland</w:t>
      </w:r>
    </w:p>
    <w:p w14:paraId="561FB0AE" w14:textId="77777777" w:rsidR="00491AE9" w:rsidRPr="00491AE9" w:rsidRDefault="00491AE9" w:rsidP="00491AE9">
      <w:pPr>
        <w:rPr>
          <w:b/>
          <w:bCs/>
          <w:lang w:val="de-DE"/>
        </w:rPr>
      </w:pPr>
    </w:p>
    <w:p w14:paraId="2BE22FAE" w14:textId="77777777" w:rsidR="00491AE9" w:rsidRPr="00491AE9" w:rsidRDefault="00491AE9" w:rsidP="00491AE9">
      <w:pPr>
        <w:rPr>
          <w:lang w:val="de-DE"/>
        </w:rPr>
      </w:pPr>
      <w:r w:rsidRPr="00491AE9">
        <w:rPr>
          <w:lang w:val="de-DE"/>
        </w:rPr>
        <w:t>Die Integration von Energiereform markiert einen strategischen Wendepunkt im rasant wachsenden Wärmepumpenmarkt. Als starkes Team mit technologischem Vorsprung, ausgefeilter Logistik und gelebter Kundennähe setzen LAMBDA und Energiereform neue Maßstäbe für die klimafreundliche Heiztechnik von morgen.</w:t>
      </w:r>
    </w:p>
    <w:p w14:paraId="04DDC772" w14:textId="77777777" w:rsidR="00550929" w:rsidRDefault="00550929" w:rsidP="007822A3">
      <w:pPr>
        <w:rPr>
          <w:color w:val="808080" w:themeColor="background1" w:themeShade="80"/>
        </w:rPr>
      </w:pPr>
    </w:p>
    <w:p w14:paraId="4B39116B" w14:textId="77777777" w:rsidR="00550929" w:rsidRDefault="00550929" w:rsidP="007822A3">
      <w:pPr>
        <w:pBdr>
          <w:bottom w:val="single" w:sz="6" w:space="1" w:color="auto"/>
        </w:pBdr>
        <w:rPr>
          <w:color w:val="808080" w:themeColor="background1" w:themeShade="80"/>
        </w:rPr>
      </w:pPr>
    </w:p>
    <w:p w14:paraId="675E07C4" w14:textId="77777777" w:rsidR="00550929" w:rsidRDefault="00550929" w:rsidP="007822A3">
      <w:pPr>
        <w:rPr>
          <w:color w:val="808080" w:themeColor="background1" w:themeShade="80"/>
        </w:rPr>
      </w:pPr>
    </w:p>
    <w:p w14:paraId="1D5CD880" w14:textId="77777777" w:rsidR="00550929" w:rsidRDefault="00550929" w:rsidP="007822A3">
      <w:pPr>
        <w:rPr>
          <w:color w:val="808080" w:themeColor="background1" w:themeShade="80"/>
        </w:rPr>
      </w:pPr>
    </w:p>
    <w:p w14:paraId="0DEA685E" w14:textId="173A20F8"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C55196">
        <w:rPr>
          <w:color w:val="000000" w:themeColor="text1"/>
        </w:rPr>
        <w:t>8</w:t>
      </w:r>
      <w:r w:rsidR="004C2640">
        <w:rPr>
          <w:color w:val="000000" w:themeColor="text1"/>
        </w:rPr>
        <w:t>5</w:t>
      </w:r>
    </w:p>
    <w:p w14:paraId="74B284A9" w14:textId="19385049" w:rsidR="00550929" w:rsidRP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C55196">
        <w:rPr>
          <w:color w:val="000000" w:themeColor="text1"/>
        </w:rPr>
        <w:t>2.425</w:t>
      </w:r>
    </w:p>
    <w:p w14:paraId="7F982F2B" w14:textId="77777777" w:rsidR="002C707E" w:rsidRDefault="002C707E" w:rsidP="007822A3">
      <w:pPr>
        <w:rPr>
          <w:color w:val="808080" w:themeColor="background1" w:themeShade="80"/>
        </w:rPr>
      </w:pPr>
    </w:p>
    <w:p w14:paraId="28D5C969" w14:textId="77777777" w:rsidR="002C707E" w:rsidRDefault="002C707E" w:rsidP="007822A3">
      <w:pPr>
        <w:rPr>
          <w:color w:val="808080" w:themeColor="background1" w:themeShade="80"/>
        </w:rPr>
      </w:pPr>
    </w:p>
    <w:p w14:paraId="2C9C8DB9"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0CF5BE1D"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4A8B1216" w14:textId="77777777" w:rsidR="00550929" w:rsidRDefault="00550929" w:rsidP="00550929">
      <w:pPr>
        <w:jc w:val="center"/>
      </w:pPr>
    </w:p>
    <w:p w14:paraId="5441AEA2" w14:textId="77777777" w:rsidR="002C707E" w:rsidRPr="00FC456A" w:rsidRDefault="00550929" w:rsidP="00550929">
      <w:pPr>
        <w:jc w:val="center"/>
      </w:pPr>
      <w:r w:rsidRPr="00FC456A">
        <w:t>Mail:   presse@ok-k.at</w:t>
      </w:r>
    </w:p>
    <w:p w14:paraId="76D5521E" w14:textId="77777777" w:rsidR="00550929" w:rsidRPr="00550929" w:rsidRDefault="00550929" w:rsidP="00550929">
      <w:pPr>
        <w:jc w:val="center"/>
      </w:pPr>
      <w:r w:rsidRPr="00550929">
        <w:t xml:space="preserve">Tel:   +43 </w:t>
      </w:r>
      <w:r w:rsidR="00FC456A">
        <w:t>664 200 9646</w:t>
      </w:r>
    </w:p>
    <w:p w14:paraId="70BC3DDC"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7"/>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53F85" w14:textId="77777777" w:rsidR="005E7553" w:rsidRDefault="005E7553" w:rsidP="009A1360">
      <w:r>
        <w:separator/>
      </w:r>
    </w:p>
  </w:endnote>
  <w:endnote w:type="continuationSeparator" w:id="0">
    <w:p w14:paraId="3A92E92F" w14:textId="77777777" w:rsidR="005E7553" w:rsidRDefault="005E7553"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6BFFB" w14:textId="77777777" w:rsidR="005E7553" w:rsidRDefault="005E7553" w:rsidP="009A1360">
      <w:r>
        <w:separator/>
      </w:r>
    </w:p>
  </w:footnote>
  <w:footnote w:type="continuationSeparator" w:id="0">
    <w:p w14:paraId="19B2B2E8" w14:textId="77777777" w:rsidR="005E7553" w:rsidRDefault="005E7553"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0C161"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767905EE" wp14:editId="1BE5790B">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1BF47ED3"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7905EE"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1BF47ED3"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4D615EF5" wp14:editId="2B84AD2E">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582"/>
    <w:rsid w:val="00002DCA"/>
    <w:rsid w:val="00023ABF"/>
    <w:rsid w:val="00023DDC"/>
    <w:rsid w:val="0002778F"/>
    <w:rsid w:val="000518BD"/>
    <w:rsid w:val="000B079A"/>
    <w:rsid w:val="0026706F"/>
    <w:rsid w:val="002C6AD5"/>
    <w:rsid w:val="002C707E"/>
    <w:rsid w:val="00361660"/>
    <w:rsid w:val="003A72A6"/>
    <w:rsid w:val="003C3139"/>
    <w:rsid w:val="003D09A3"/>
    <w:rsid w:val="00417C57"/>
    <w:rsid w:val="00491AE9"/>
    <w:rsid w:val="00497F54"/>
    <w:rsid w:val="004C2640"/>
    <w:rsid w:val="005169C6"/>
    <w:rsid w:val="005375CF"/>
    <w:rsid w:val="00550929"/>
    <w:rsid w:val="00552958"/>
    <w:rsid w:val="005E7553"/>
    <w:rsid w:val="00651BD4"/>
    <w:rsid w:val="00682BA5"/>
    <w:rsid w:val="006878EF"/>
    <w:rsid w:val="007822A3"/>
    <w:rsid w:val="007E3ED1"/>
    <w:rsid w:val="00811907"/>
    <w:rsid w:val="00863414"/>
    <w:rsid w:val="00875083"/>
    <w:rsid w:val="009A1360"/>
    <w:rsid w:val="009F20B2"/>
    <w:rsid w:val="00A11880"/>
    <w:rsid w:val="00A74CAD"/>
    <w:rsid w:val="00B01294"/>
    <w:rsid w:val="00B12696"/>
    <w:rsid w:val="00BA69FD"/>
    <w:rsid w:val="00BB3471"/>
    <w:rsid w:val="00C55196"/>
    <w:rsid w:val="00CE377E"/>
    <w:rsid w:val="00D05FD0"/>
    <w:rsid w:val="00D07E6D"/>
    <w:rsid w:val="00D20722"/>
    <w:rsid w:val="00D424F5"/>
    <w:rsid w:val="00DB2F42"/>
    <w:rsid w:val="00DB5115"/>
    <w:rsid w:val="00DC04B3"/>
    <w:rsid w:val="00DD0582"/>
    <w:rsid w:val="00DE1FA7"/>
    <w:rsid w:val="00E64386"/>
    <w:rsid w:val="00EB0BE9"/>
    <w:rsid w:val="00EE4C2E"/>
    <w:rsid w:val="00EE7E09"/>
    <w:rsid w:val="00F47D8F"/>
    <w:rsid w:val="00F9453D"/>
    <w:rsid w:val="00FB6ADC"/>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8240B"/>
  <w15:chartTrackingRefBased/>
  <w15:docId w15:val="{CD4FF9B6-6034-7046-BAC7-B5FD562B8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2</Pages>
  <Words>408</Words>
  <Characters>2572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4</cp:revision>
  <cp:lastPrinted>2024-06-27T08:53:00Z</cp:lastPrinted>
  <dcterms:created xsi:type="dcterms:W3CDTF">2025-04-02T06:53:00Z</dcterms:created>
  <dcterms:modified xsi:type="dcterms:W3CDTF">2025-04-11T06:32:00Z</dcterms:modified>
</cp:coreProperties>
</file>